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58F6" w:rsidRPr="005445B3" w:rsidP="004A294C">
      <w:pPr>
        <w:pStyle w:val="FR2"/>
        <w:spacing w:before="0"/>
        <w:contextualSpacing/>
        <w:jc w:val="right"/>
        <w:rPr>
          <w:b w:val="0"/>
          <w:bCs/>
          <w:iCs/>
          <w:sz w:val="26"/>
          <w:szCs w:val="26"/>
        </w:rPr>
      </w:pPr>
      <w:r w:rsidRPr="005445B3">
        <w:rPr>
          <w:b w:val="0"/>
          <w:bCs/>
          <w:iCs/>
          <w:sz w:val="26"/>
          <w:szCs w:val="26"/>
        </w:rPr>
        <w:t>Дело №</w:t>
      </w:r>
      <w:r w:rsidRPr="005445B3" w:rsidR="00AE3884">
        <w:rPr>
          <w:b w:val="0"/>
          <w:bCs/>
          <w:iCs/>
          <w:sz w:val="26"/>
          <w:szCs w:val="26"/>
        </w:rPr>
        <w:t>5-</w:t>
      </w:r>
      <w:r w:rsidRPr="005445B3" w:rsidR="005445B3">
        <w:rPr>
          <w:b w:val="0"/>
          <w:bCs/>
          <w:iCs/>
          <w:sz w:val="26"/>
          <w:szCs w:val="26"/>
        </w:rPr>
        <w:t>659</w:t>
      </w:r>
      <w:r w:rsidRPr="005445B3" w:rsidR="00AE3884">
        <w:rPr>
          <w:b w:val="0"/>
          <w:bCs/>
          <w:iCs/>
          <w:sz w:val="26"/>
          <w:szCs w:val="26"/>
        </w:rPr>
        <w:t>-</w:t>
      </w:r>
      <w:r w:rsidRPr="005445B3" w:rsidR="00B57DE0">
        <w:rPr>
          <w:b w:val="0"/>
          <w:bCs/>
          <w:iCs/>
          <w:sz w:val="26"/>
          <w:szCs w:val="26"/>
        </w:rPr>
        <w:t>280</w:t>
      </w:r>
      <w:r w:rsidRPr="005445B3" w:rsidR="00E86194">
        <w:rPr>
          <w:b w:val="0"/>
          <w:bCs/>
          <w:iCs/>
          <w:sz w:val="26"/>
          <w:szCs w:val="26"/>
        </w:rPr>
        <w:t>6</w:t>
      </w:r>
      <w:r w:rsidRPr="005445B3" w:rsidR="00B57DE0">
        <w:rPr>
          <w:b w:val="0"/>
          <w:bCs/>
          <w:iCs/>
          <w:sz w:val="26"/>
          <w:szCs w:val="26"/>
        </w:rPr>
        <w:t>/202</w:t>
      </w:r>
      <w:r w:rsidRPr="005445B3" w:rsidR="00EB2E77">
        <w:rPr>
          <w:b w:val="0"/>
          <w:bCs/>
          <w:iCs/>
          <w:sz w:val="26"/>
          <w:szCs w:val="26"/>
        </w:rPr>
        <w:t>4</w:t>
      </w:r>
    </w:p>
    <w:p w:rsidR="00B57DE0" w:rsidRPr="005445B3" w:rsidP="004A294C">
      <w:pPr>
        <w:pStyle w:val="FR2"/>
        <w:spacing w:before="0"/>
        <w:contextualSpacing/>
        <w:jc w:val="right"/>
        <w:rPr>
          <w:b w:val="0"/>
          <w:bCs/>
          <w:iCs/>
          <w:sz w:val="26"/>
          <w:szCs w:val="26"/>
        </w:rPr>
      </w:pPr>
    </w:p>
    <w:p w:rsidR="00B57DE0" w:rsidRPr="005445B3" w:rsidP="004A294C">
      <w:pPr>
        <w:pStyle w:val="FR2"/>
        <w:spacing w:before="0"/>
        <w:ind w:right="-2"/>
        <w:contextualSpacing/>
        <w:rPr>
          <w:b w:val="0"/>
          <w:bCs/>
          <w:iCs/>
          <w:spacing w:val="34"/>
          <w:sz w:val="26"/>
          <w:szCs w:val="26"/>
        </w:rPr>
      </w:pPr>
      <w:r w:rsidRPr="005445B3">
        <w:rPr>
          <w:b w:val="0"/>
          <w:bCs/>
          <w:iCs/>
          <w:spacing w:val="34"/>
          <w:sz w:val="26"/>
          <w:szCs w:val="26"/>
        </w:rPr>
        <w:t>ПОСТАНОВЛЕНИЕ</w:t>
      </w:r>
    </w:p>
    <w:p w:rsidR="00B57DE0" w:rsidRPr="005445B3" w:rsidP="004A294C">
      <w:pPr>
        <w:pStyle w:val="FR2"/>
        <w:spacing w:before="0"/>
        <w:ind w:right="-2"/>
        <w:contextualSpacing/>
        <w:rPr>
          <w:b w:val="0"/>
          <w:bCs/>
          <w:iCs/>
          <w:sz w:val="26"/>
          <w:szCs w:val="26"/>
        </w:rPr>
      </w:pPr>
      <w:r w:rsidRPr="005445B3">
        <w:rPr>
          <w:b w:val="0"/>
          <w:bCs/>
          <w:iCs/>
          <w:sz w:val="26"/>
          <w:szCs w:val="26"/>
        </w:rPr>
        <w:t>по делу об административном правонарушении</w:t>
      </w:r>
    </w:p>
    <w:p w:rsidR="00B57DE0" w:rsidRPr="005445B3" w:rsidP="004A294C">
      <w:pPr>
        <w:pStyle w:val="BodyText"/>
        <w:spacing w:before="0"/>
        <w:ind w:right="-2" w:firstLine="709"/>
        <w:contextualSpacing/>
        <w:rPr>
          <w:bCs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963"/>
        <w:gridCol w:w="4958"/>
      </w:tblGrid>
      <w:tr w:rsidTr="000823F5">
        <w:tblPrEx>
          <w:tblW w:w="0" w:type="auto"/>
          <w:tblLook w:val="04A0"/>
        </w:tblPrEx>
        <w:tc>
          <w:tcPr>
            <w:tcW w:w="5068" w:type="dxa"/>
            <w:hideMark/>
          </w:tcPr>
          <w:p w:rsidR="00B57DE0" w:rsidRPr="005445B3" w:rsidP="004A294C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5445B3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B57DE0" w:rsidRPr="004A294C" w:rsidP="004A294C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4A294C">
              <w:rPr>
                <w:sz w:val="26"/>
                <w:szCs w:val="26"/>
                <w:lang w:eastAsia="en-US"/>
              </w:rPr>
              <w:t>25</w:t>
            </w:r>
            <w:r w:rsidRPr="004A294C" w:rsidR="00A04652">
              <w:rPr>
                <w:sz w:val="26"/>
                <w:szCs w:val="26"/>
                <w:lang w:eastAsia="en-US"/>
              </w:rPr>
              <w:t xml:space="preserve"> июня</w:t>
            </w:r>
            <w:r w:rsidRPr="004A294C" w:rsidR="005D1B20">
              <w:rPr>
                <w:sz w:val="26"/>
                <w:szCs w:val="26"/>
                <w:lang w:eastAsia="en-US"/>
              </w:rPr>
              <w:t xml:space="preserve"> 2024</w:t>
            </w:r>
            <w:r w:rsidRPr="004A294C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B57DE0" w:rsidRPr="005445B3" w:rsidP="004A294C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B57DE0" w:rsidRPr="005445B3" w:rsidP="004A294C">
      <w:pPr>
        <w:ind w:firstLine="709"/>
        <w:contextualSpacing/>
        <w:jc w:val="both"/>
        <w:rPr>
          <w:sz w:val="26"/>
          <w:szCs w:val="26"/>
        </w:rPr>
      </w:pPr>
      <w:r w:rsidRPr="005445B3">
        <w:rPr>
          <w:sz w:val="26"/>
          <w:szCs w:val="26"/>
        </w:rPr>
        <w:t>Мировой судья судебного участка №6 Ханты-Мансийского судебного района Ханты-Мансийского автоно</w:t>
      </w:r>
      <w:r w:rsidRPr="005445B3" w:rsidR="00E86194">
        <w:rPr>
          <w:sz w:val="26"/>
          <w:szCs w:val="26"/>
        </w:rPr>
        <w:t xml:space="preserve">много округа – Югры Жиляк Н.Н. </w:t>
      </w:r>
      <w:r w:rsidRPr="005445B3">
        <w:rPr>
          <w:sz w:val="26"/>
          <w:szCs w:val="26"/>
        </w:rPr>
        <w:t>(628011,</w:t>
      </w:r>
      <w:r w:rsidRPr="005445B3">
        <w:rPr>
          <w:sz w:val="26"/>
          <w:szCs w:val="26"/>
        </w:rPr>
        <w:t xml:space="preserve"> Ханты-Мансийский автономный округ – Югра, г. Ханты-Мансийск, ул. Ленина, дом 87</w:t>
      </w:r>
      <w:r w:rsidRPr="005445B3" w:rsidR="001B09B9">
        <w:rPr>
          <w:sz w:val="26"/>
          <w:szCs w:val="26"/>
        </w:rPr>
        <w:t>/1</w:t>
      </w:r>
      <w:r w:rsidRPr="005445B3">
        <w:rPr>
          <w:sz w:val="26"/>
          <w:szCs w:val="26"/>
        </w:rPr>
        <w:t>), рассмотрев материалы дела об административном правонарушении в отношении:</w:t>
      </w:r>
    </w:p>
    <w:p w:rsidR="00B57DE0" w:rsidRPr="004E26DE" w:rsidP="004A294C">
      <w:pPr>
        <w:pStyle w:val="BodyTextIndent"/>
        <w:tabs>
          <w:tab w:val="left" w:pos="709"/>
        </w:tabs>
        <w:spacing w:before="0"/>
        <w:ind w:right="-2" w:firstLine="709"/>
        <w:contextualSpacing/>
        <w:jc w:val="both"/>
        <w:rPr>
          <w:spacing w:val="-4"/>
          <w:sz w:val="26"/>
          <w:szCs w:val="26"/>
        </w:rPr>
      </w:pPr>
      <w:r w:rsidRPr="005445B3">
        <w:rPr>
          <w:spacing w:val="-4"/>
          <w:sz w:val="26"/>
          <w:szCs w:val="26"/>
        </w:rPr>
        <w:t xml:space="preserve">Фаткулина Нурислана </w:t>
      </w:r>
      <w:r w:rsidRPr="004E26DE">
        <w:rPr>
          <w:spacing w:val="-4"/>
          <w:sz w:val="26"/>
          <w:szCs w:val="26"/>
        </w:rPr>
        <w:t xml:space="preserve">Нуриахметовича, </w:t>
      </w:r>
      <w:r w:rsidR="00454E20">
        <w:rPr>
          <w:spacing w:val="-4"/>
          <w:sz w:val="26"/>
          <w:szCs w:val="26"/>
        </w:rPr>
        <w:t>…</w:t>
      </w:r>
    </w:p>
    <w:p w:rsidR="00F4535A" w:rsidRPr="005445B3" w:rsidP="004A294C">
      <w:pPr>
        <w:ind w:firstLine="709"/>
        <w:contextualSpacing/>
        <w:jc w:val="both"/>
        <w:rPr>
          <w:sz w:val="26"/>
          <w:szCs w:val="26"/>
        </w:rPr>
      </w:pPr>
      <w:r w:rsidRPr="004E26DE">
        <w:rPr>
          <w:sz w:val="26"/>
          <w:szCs w:val="26"/>
        </w:rPr>
        <w:t xml:space="preserve">о </w:t>
      </w:r>
      <w:r w:rsidRPr="004E26DE" w:rsidR="00CA7A08">
        <w:rPr>
          <w:sz w:val="26"/>
          <w:szCs w:val="26"/>
        </w:rPr>
        <w:t xml:space="preserve">совершении </w:t>
      </w:r>
      <w:r w:rsidRPr="004E26DE" w:rsidR="007D3858">
        <w:rPr>
          <w:sz w:val="26"/>
          <w:szCs w:val="26"/>
        </w:rPr>
        <w:t>административного правонарушения</w:t>
      </w:r>
      <w:r w:rsidRPr="005445B3" w:rsidR="007D3858">
        <w:rPr>
          <w:sz w:val="26"/>
          <w:szCs w:val="26"/>
        </w:rPr>
        <w:t>, предусмотренного ч.</w:t>
      </w:r>
      <w:r w:rsidRPr="005445B3" w:rsidR="000D63FB">
        <w:rPr>
          <w:sz w:val="26"/>
          <w:szCs w:val="26"/>
        </w:rPr>
        <w:t xml:space="preserve"> </w:t>
      </w:r>
      <w:r w:rsidRPr="005445B3" w:rsidR="006F0093">
        <w:rPr>
          <w:sz w:val="26"/>
          <w:szCs w:val="26"/>
        </w:rPr>
        <w:t>3</w:t>
      </w:r>
      <w:r w:rsidRPr="005445B3" w:rsidR="00AB6B3C">
        <w:rPr>
          <w:sz w:val="26"/>
          <w:szCs w:val="26"/>
        </w:rPr>
        <w:t xml:space="preserve"> </w:t>
      </w:r>
      <w:r w:rsidRPr="005445B3" w:rsidR="007D3858">
        <w:rPr>
          <w:sz w:val="26"/>
          <w:szCs w:val="26"/>
        </w:rPr>
        <w:t>ст.12.1</w:t>
      </w:r>
      <w:r w:rsidRPr="005445B3" w:rsidR="006F0093">
        <w:rPr>
          <w:sz w:val="26"/>
          <w:szCs w:val="26"/>
        </w:rPr>
        <w:t>2</w:t>
      </w:r>
      <w:r w:rsidRPr="005445B3" w:rsidR="00CA7A08">
        <w:rPr>
          <w:sz w:val="26"/>
          <w:szCs w:val="26"/>
        </w:rPr>
        <w:t xml:space="preserve"> </w:t>
      </w:r>
      <w:r w:rsidRPr="005445B3" w:rsidR="0019049D">
        <w:rPr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5445B3" w:rsidR="00735CA4">
        <w:rPr>
          <w:sz w:val="26"/>
          <w:szCs w:val="26"/>
        </w:rPr>
        <w:t>–</w:t>
      </w:r>
      <w:r w:rsidRPr="005445B3" w:rsidR="0019049D">
        <w:rPr>
          <w:sz w:val="26"/>
          <w:szCs w:val="26"/>
        </w:rPr>
        <w:t xml:space="preserve"> КоАП РФ)</w:t>
      </w:r>
      <w:r w:rsidRPr="005445B3" w:rsidR="007D3858">
        <w:rPr>
          <w:sz w:val="26"/>
          <w:szCs w:val="26"/>
        </w:rPr>
        <w:t>,</w:t>
      </w:r>
    </w:p>
    <w:p w:rsidR="007D3858" w:rsidRPr="005445B3" w:rsidP="004A294C">
      <w:pPr>
        <w:contextualSpacing/>
        <w:jc w:val="center"/>
        <w:rPr>
          <w:bCs/>
          <w:iCs/>
          <w:sz w:val="26"/>
          <w:szCs w:val="26"/>
        </w:rPr>
      </w:pPr>
      <w:r w:rsidRPr="005445B3">
        <w:rPr>
          <w:bCs/>
          <w:iCs/>
          <w:sz w:val="26"/>
          <w:szCs w:val="26"/>
        </w:rPr>
        <w:t>УСТАНОВИЛ:</w:t>
      </w:r>
    </w:p>
    <w:p w:rsidR="007D3858" w:rsidRPr="00373359" w:rsidP="004A294C">
      <w:pPr>
        <w:contextualSpacing/>
        <w:jc w:val="center"/>
        <w:rPr>
          <w:sz w:val="26"/>
          <w:szCs w:val="26"/>
        </w:rPr>
      </w:pPr>
    </w:p>
    <w:p w:rsidR="000E617A" w:rsidRPr="00373359" w:rsidP="004A294C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373359">
        <w:rPr>
          <w:sz w:val="26"/>
          <w:szCs w:val="26"/>
        </w:rPr>
        <w:t>06.04.2024</w:t>
      </w:r>
      <w:r w:rsidRPr="00373359" w:rsidR="00D15B05">
        <w:rPr>
          <w:sz w:val="26"/>
          <w:szCs w:val="26"/>
        </w:rPr>
        <w:t xml:space="preserve"> </w:t>
      </w:r>
      <w:r w:rsidRPr="00373359" w:rsidR="00C76102">
        <w:rPr>
          <w:sz w:val="26"/>
          <w:szCs w:val="26"/>
        </w:rPr>
        <w:t xml:space="preserve">в </w:t>
      </w:r>
      <w:r w:rsidRPr="00373359">
        <w:rPr>
          <w:sz w:val="26"/>
          <w:szCs w:val="26"/>
        </w:rPr>
        <w:t>08:32</w:t>
      </w:r>
      <w:r w:rsidRPr="00373359" w:rsidR="00C76102">
        <w:rPr>
          <w:sz w:val="26"/>
          <w:szCs w:val="26"/>
        </w:rPr>
        <w:t xml:space="preserve"> </w:t>
      </w:r>
      <w:r w:rsidRPr="00373359" w:rsidR="00AA249D">
        <w:rPr>
          <w:sz w:val="26"/>
          <w:szCs w:val="26"/>
        </w:rPr>
        <w:t xml:space="preserve">при следовании </w:t>
      </w:r>
      <w:r w:rsidRPr="00373359">
        <w:rPr>
          <w:sz w:val="26"/>
          <w:szCs w:val="26"/>
        </w:rPr>
        <w:t>по Восточной объездной дороге</w:t>
      </w:r>
      <w:r w:rsidRPr="00373359" w:rsidR="00B751EF">
        <w:rPr>
          <w:sz w:val="26"/>
          <w:szCs w:val="26"/>
        </w:rPr>
        <w:t xml:space="preserve"> </w:t>
      </w:r>
      <w:r w:rsidRPr="00373359" w:rsidR="005445B3">
        <w:rPr>
          <w:sz w:val="26"/>
          <w:szCs w:val="26"/>
        </w:rPr>
        <w:t>Фаткулин Н.Н.</w:t>
      </w:r>
      <w:r w:rsidRPr="00373359" w:rsidR="00590676">
        <w:rPr>
          <w:sz w:val="26"/>
          <w:szCs w:val="26"/>
        </w:rPr>
        <w:t xml:space="preserve">, будучи привлечённым постановлением </w:t>
      </w:r>
      <w:r w:rsidRPr="00373359">
        <w:rPr>
          <w:sz w:val="26"/>
          <w:szCs w:val="26"/>
        </w:rPr>
        <w:t>ИДП</w:t>
      </w:r>
      <w:r w:rsidR="00607126">
        <w:rPr>
          <w:sz w:val="26"/>
          <w:szCs w:val="26"/>
        </w:rPr>
        <w:t>С</w:t>
      </w:r>
      <w:r w:rsidRPr="00373359">
        <w:rPr>
          <w:sz w:val="26"/>
          <w:szCs w:val="26"/>
        </w:rPr>
        <w:t xml:space="preserve"> ОРГИБДД МО МВД России «Ханты-Мансийский»</w:t>
      </w:r>
      <w:r w:rsidRPr="00373359" w:rsidR="00590676">
        <w:rPr>
          <w:sz w:val="26"/>
          <w:szCs w:val="26"/>
        </w:rPr>
        <w:t xml:space="preserve"> от </w:t>
      </w:r>
      <w:r w:rsidRPr="00373359">
        <w:rPr>
          <w:sz w:val="26"/>
          <w:szCs w:val="26"/>
        </w:rPr>
        <w:t>19.04.2023 №</w:t>
      </w:r>
      <w:r w:rsidR="00454E20">
        <w:rPr>
          <w:sz w:val="26"/>
          <w:szCs w:val="26"/>
        </w:rPr>
        <w:t>...</w:t>
      </w:r>
      <w:r w:rsidRPr="00373359" w:rsidR="00590676">
        <w:rPr>
          <w:sz w:val="26"/>
          <w:szCs w:val="26"/>
        </w:rPr>
        <w:t xml:space="preserve"> к административной ответственности по ч. 1 ст.12.12 КоАП РФ, управлял транспортным средством марки </w:t>
      </w:r>
      <w:r w:rsidRPr="00373359" w:rsidR="00A64AC6">
        <w:rPr>
          <w:sz w:val="26"/>
          <w:szCs w:val="26"/>
        </w:rPr>
        <w:t>«</w:t>
      </w:r>
      <w:r w:rsidR="00454E20">
        <w:rPr>
          <w:sz w:val="26"/>
          <w:szCs w:val="26"/>
        </w:rPr>
        <w:t>...</w:t>
      </w:r>
      <w:r w:rsidRPr="00373359" w:rsidR="00A64AC6">
        <w:rPr>
          <w:sz w:val="26"/>
          <w:szCs w:val="26"/>
        </w:rPr>
        <w:t>»</w:t>
      </w:r>
      <w:r w:rsidRPr="00373359" w:rsidR="00590676">
        <w:rPr>
          <w:sz w:val="26"/>
          <w:szCs w:val="26"/>
        </w:rPr>
        <w:t xml:space="preserve">, государственный регистрационный знак </w:t>
      </w:r>
      <w:r w:rsidR="00454E20">
        <w:rPr>
          <w:sz w:val="26"/>
          <w:szCs w:val="26"/>
        </w:rPr>
        <w:t>…</w:t>
      </w:r>
      <w:r w:rsidRPr="00373359" w:rsidR="00590676">
        <w:rPr>
          <w:sz w:val="26"/>
          <w:szCs w:val="26"/>
        </w:rPr>
        <w:t>,</w:t>
      </w:r>
      <w:r w:rsidRPr="00373359" w:rsidR="007A78E3">
        <w:rPr>
          <w:sz w:val="26"/>
          <w:szCs w:val="26"/>
        </w:rPr>
        <w:t xml:space="preserve"> </w:t>
      </w:r>
      <w:r w:rsidRPr="00373359" w:rsidR="00826A8D">
        <w:rPr>
          <w:sz w:val="26"/>
          <w:szCs w:val="26"/>
        </w:rPr>
        <w:t xml:space="preserve">и </w:t>
      </w:r>
      <w:r w:rsidRPr="00373359" w:rsidR="0010077B">
        <w:rPr>
          <w:sz w:val="26"/>
          <w:szCs w:val="26"/>
        </w:rPr>
        <w:t xml:space="preserve">проехал </w:t>
      </w:r>
      <w:r w:rsidRPr="00373359" w:rsidR="00D00B45">
        <w:rPr>
          <w:sz w:val="26"/>
          <w:szCs w:val="26"/>
        </w:rPr>
        <w:t xml:space="preserve">регулируемый </w:t>
      </w:r>
      <w:r w:rsidRPr="00373359" w:rsidR="0010077B">
        <w:rPr>
          <w:sz w:val="26"/>
          <w:szCs w:val="26"/>
        </w:rPr>
        <w:t xml:space="preserve">перекрёсток на запрещающий сигнал светофора, </w:t>
      </w:r>
      <w:r w:rsidRPr="00373359" w:rsidR="00826A8D">
        <w:rPr>
          <w:sz w:val="26"/>
          <w:szCs w:val="26"/>
        </w:rPr>
        <w:t xml:space="preserve">чем нарушил </w:t>
      </w:r>
      <w:r w:rsidRPr="00373359" w:rsidR="001B09B9">
        <w:rPr>
          <w:sz w:val="26"/>
          <w:szCs w:val="26"/>
        </w:rPr>
        <w:t xml:space="preserve">п.6.2, </w:t>
      </w:r>
      <w:r w:rsidRPr="00373359" w:rsidR="00826A8D">
        <w:rPr>
          <w:sz w:val="26"/>
          <w:szCs w:val="26"/>
        </w:rPr>
        <w:t>6.</w:t>
      </w:r>
      <w:r w:rsidRPr="00373359" w:rsidR="00EB2E77">
        <w:rPr>
          <w:sz w:val="26"/>
          <w:szCs w:val="26"/>
        </w:rPr>
        <w:t>13</w:t>
      </w:r>
      <w:r w:rsidRPr="00373359" w:rsidR="00826A8D">
        <w:rPr>
          <w:sz w:val="26"/>
          <w:szCs w:val="26"/>
        </w:rPr>
        <w:t xml:space="preserve"> ПДД и </w:t>
      </w:r>
      <w:r w:rsidRPr="00373359" w:rsidR="00590676">
        <w:rPr>
          <w:sz w:val="26"/>
          <w:szCs w:val="26"/>
        </w:rPr>
        <w:t>тем самым</w:t>
      </w:r>
      <w:r w:rsidRPr="00373359" w:rsidR="0010077B">
        <w:rPr>
          <w:sz w:val="26"/>
          <w:szCs w:val="26"/>
        </w:rPr>
        <w:t xml:space="preserve"> </w:t>
      </w:r>
      <w:r w:rsidRPr="00373359" w:rsidR="00B751EF">
        <w:rPr>
          <w:sz w:val="26"/>
          <w:szCs w:val="26"/>
        </w:rPr>
        <w:t>повторно совершил административное правонарушение, предусмотренное ч. 1 ст.</w:t>
      </w:r>
      <w:r w:rsidRPr="00373359">
        <w:rPr>
          <w:sz w:val="26"/>
          <w:szCs w:val="26"/>
        </w:rPr>
        <w:t xml:space="preserve"> </w:t>
      </w:r>
      <w:r w:rsidRPr="00373359" w:rsidR="00B751EF">
        <w:rPr>
          <w:sz w:val="26"/>
          <w:szCs w:val="26"/>
        </w:rPr>
        <w:t>12.12 КоАП РФ</w:t>
      </w:r>
      <w:r w:rsidRPr="00373359" w:rsidR="001E6F9D">
        <w:rPr>
          <w:sz w:val="26"/>
          <w:szCs w:val="26"/>
        </w:rPr>
        <w:t>.</w:t>
      </w:r>
    </w:p>
    <w:p w:rsidR="00373359" w:rsidRPr="00373359" w:rsidP="004A294C">
      <w:pPr>
        <w:ind w:firstLine="708"/>
        <w:contextualSpacing/>
        <w:jc w:val="both"/>
        <w:rPr>
          <w:sz w:val="26"/>
          <w:szCs w:val="26"/>
        </w:rPr>
      </w:pPr>
      <w:r w:rsidRPr="00373359">
        <w:rPr>
          <w:sz w:val="26"/>
          <w:szCs w:val="26"/>
        </w:rPr>
        <w:t xml:space="preserve">Определением мирового судьи </w:t>
      </w:r>
      <w:r w:rsidRPr="00373359">
        <w:rPr>
          <w:sz w:val="26"/>
          <w:szCs w:val="26"/>
        </w:rPr>
        <w:t>судебного участка №2 Ханты-Мансийского судебного района Ханты-Мансийского автономного округа - Югры от 11.06.2024 дело об административном правонарушении передано на рассмотрение мировому судье судебного участка №6 Ханты-Мансийского судебного района Ханты-</w:t>
      </w:r>
      <w:r w:rsidRPr="00373359">
        <w:rPr>
          <w:sz w:val="26"/>
          <w:szCs w:val="26"/>
        </w:rPr>
        <w:t>Мансийского автономного округа – Югры по подведомственности.</w:t>
      </w:r>
    </w:p>
    <w:p w:rsidR="00373359" w:rsidRPr="004A294C" w:rsidP="004A294C">
      <w:pPr>
        <w:ind w:firstLine="708"/>
        <w:contextualSpacing/>
        <w:jc w:val="both"/>
        <w:rPr>
          <w:sz w:val="26"/>
          <w:szCs w:val="26"/>
        </w:rPr>
      </w:pPr>
      <w:r w:rsidRPr="00373359">
        <w:rPr>
          <w:sz w:val="26"/>
          <w:szCs w:val="26"/>
        </w:rPr>
        <w:t>В соответствии с частью 5 статьи 4.5 КоАП РФ, в случае удовлетворения ходатайства лица, в отношении которого ведется производство по делу об административном правонарушении, о рассмотрении дела п</w:t>
      </w:r>
      <w:r w:rsidRPr="00373359">
        <w:rPr>
          <w:sz w:val="26"/>
          <w:szCs w:val="26"/>
        </w:rPr>
        <w:t xml:space="preserve">о месту жительства данного лица срок давности </w:t>
      </w:r>
      <w:r w:rsidRPr="004A294C">
        <w:rPr>
          <w:sz w:val="26"/>
          <w:szCs w:val="26"/>
        </w:rPr>
        <w:t>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</w:t>
      </w:r>
      <w:r w:rsidRPr="004A294C">
        <w:rPr>
          <w:sz w:val="26"/>
          <w:szCs w:val="26"/>
        </w:rPr>
        <w:t>ва лица, в отношении которого ведется производство по делу об административном правонарушении.</w:t>
      </w:r>
    </w:p>
    <w:p w:rsidR="00F80814" w:rsidRPr="004A294C" w:rsidP="004A294C">
      <w:pPr>
        <w:ind w:firstLine="708"/>
        <w:contextualSpacing/>
        <w:jc w:val="both"/>
        <w:rPr>
          <w:sz w:val="26"/>
          <w:szCs w:val="26"/>
        </w:rPr>
      </w:pPr>
      <w:r w:rsidRPr="004A294C">
        <w:rPr>
          <w:sz w:val="26"/>
          <w:szCs w:val="26"/>
        </w:rPr>
        <w:t xml:space="preserve">При рассмотрении дела </w:t>
      </w:r>
      <w:r w:rsidRPr="004A294C" w:rsidR="005445B3">
        <w:rPr>
          <w:sz w:val="26"/>
          <w:szCs w:val="26"/>
        </w:rPr>
        <w:t>Фаткулин Н.Н.</w:t>
      </w:r>
      <w:r w:rsidRPr="004A294C">
        <w:rPr>
          <w:sz w:val="26"/>
          <w:szCs w:val="26"/>
        </w:rPr>
        <w:t xml:space="preserve"> не присутствовал; о месте, дате и времени рассмотрения дела извещен надлежащим образом телефонограммой </w:t>
      </w:r>
      <w:r w:rsidRPr="004A294C" w:rsidR="004A294C">
        <w:rPr>
          <w:sz w:val="26"/>
          <w:szCs w:val="26"/>
        </w:rPr>
        <w:t>14.06</w:t>
      </w:r>
      <w:r w:rsidRPr="004A294C">
        <w:rPr>
          <w:sz w:val="26"/>
          <w:szCs w:val="26"/>
        </w:rPr>
        <w:t>.2024. О причинах</w:t>
      </w:r>
      <w:r w:rsidRPr="004A294C">
        <w:rPr>
          <w:sz w:val="26"/>
          <w:szCs w:val="26"/>
        </w:rPr>
        <w:t xml:space="preserve"> неявки не сообщил, об отложен</w:t>
      </w:r>
      <w:r w:rsidRPr="004A294C" w:rsidR="004A294C">
        <w:rPr>
          <w:sz w:val="26"/>
          <w:szCs w:val="26"/>
        </w:rPr>
        <w:t>ии рассмотрения дела не просил, иных ходатайств не заявил</w:t>
      </w:r>
      <w:r w:rsidRPr="004A294C">
        <w:rPr>
          <w:sz w:val="26"/>
          <w:szCs w:val="26"/>
        </w:rPr>
        <w:t>.</w:t>
      </w:r>
    </w:p>
    <w:p w:rsidR="002E568D" w:rsidRPr="004A294C" w:rsidP="004A294C">
      <w:pPr>
        <w:ind w:firstLine="708"/>
        <w:contextualSpacing/>
        <w:jc w:val="both"/>
        <w:rPr>
          <w:sz w:val="26"/>
          <w:szCs w:val="26"/>
        </w:rPr>
      </w:pPr>
      <w:r w:rsidRPr="004A294C">
        <w:rPr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 w:rsidRPr="004A294C" w:rsidR="005445B3">
        <w:rPr>
          <w:sz w:val="26"/>
          <w:szCs w:val="26"/>
        </w:rPr>
        <w:t>Фаткулина Н.Н.</w:t>
      </w:r>
    </w:p>
    <w:p w:rsidR="008956C5" w:rsidRPr="00373359" w:rsidP="004A294C">
      <w:pPr>
        <w:ind w:firstLine="708"/>
        <w:contextualSpacing/>
        <w:jc w:val="both"/>
        <w:rPr>
          <w:sz w:val="26"/>
          <w:szCs w:val="26"/>
        </w:rPr>
      </w:pPr>
      <w:r w:rsidRPr="004A294C">
        <w:rPr>
          <w:sz w:val="26"/>
          <w:szCs w:val="26"/>
        </w:rPr>
        <w:t>Огласив протокол об административном правонарушении</w:t>
      </w:r>
      <w:r w:rsidRPr="004A294C" w:rsidR="00826A8D">
        <w:rPr>
          <w:sz w:val="26"/>
          <w:szCs w:val="26"/>
        </w:rPr>
        <w:t>,</w:t>
      </w:r>
      <w:r w:rsidRPr="004A294C">
        <w:rPr>
          <w:sz w:val="26"/>
          <w:szCs w:val="26"/>
        </w:rPr>
        <w:t xml:space="preserve"> исследовав</w:t>
      </w:r>
      <w:r w:rsidRPr="004A294C" w:rsidR="001E6F9D">
        <w:rPr>
          <w:sz w:val="26"/>
          <w:szCs w:val="26"/>
        </w:rPr>
        <w:t xml:space="preserve"> </w:t>
      </w:r>
      <w:r w:rsidRPr="004A294C" w:rsidR="004A157E">
        <w:rPr>
          <w:sz w:val="26"/>
          <w:szCs w:val="26"/>
        </w:rPr>
        <w:t xml:space="preserve">письменные материалы дела, </w:t>
      </w:r>
      <w:r w:rsidRPr="004A294C" w:rsidR="001E6F9D">
        <w:rPr>
          <w:sz w:val="26"/>
          <w:szCs w:val="26"/>
        </w:rPr>
        <w:t>мировой</w:t>
      </w:r>
      <w:r w:rsidRPr="00373359" w:rsidR="001E6F9D">
        <w:rPr>
          <w:sz w:val="26"/>
          <w:szCs w:val="26"/>
        </w:rPr>
        <w:t xml:space="preserve"> судья приходит к вывод</w:t>
      </w:r>
      <w:r w:rsidRPr="00373359">
        <w:rPr>
          <w:sz w:val="26"/>
          <w:szCs w:val="26"/>
        </w:rPr>
        <w:t xml:space="preserve">у о наличии в действиях </w:t>
      </w:r>
      <w:r w:rsidRPr="00373359" w:rsidR="005445B3">
        <w:rPr>
          <w:sz w:val="26"/>
          <w:szCs w:val="26"/>
        </w:rPr>
        <w:t>Фаткулина Н.Н.</w:t>
      </w:r>
      <w:r w:rsidRPr="00373359">
        <w:rPr>
          <w:sz w:val="26"/>
          <w:szCs w:val="26"/>
        </w:rPr>
        <w:t xml:space="preserve"> состава административного правонарушения, предусмотренного ч. 3 ст. 12.12 КоАП РФ, то есть повторное совершение административного правонарушения, пр</w:t>
      </w:r>
      <w:r w:rsidRPr="00373359">
        <w:rPr>
          <w:sz w:val="26"/>
          <w:szCs w:val="26"/>
        </w:rPr>
        <w:t>едусмотренного частью 1 статьи 12.12 КоАП РФ</w:t>
      </w:r>
      <w:r w:rsidRPr="00373359" w:rsidR="00DB16F2">
        <w:rPr>
          <w:sz w:val="26"/>
          <w:szCs w:val="26"/>
        </w:rPr>
        <w:t xml:space="preserve"> (проезд на запрещающий сигнал светофора)</w:t>
      </w:r>
      <w:r w:rsidRPr="00373359">
        <w:rPr>
          <w:sz w:val="26"/>
          <w:szCs w:val="26"/>
        </w:rPr>
        <w:t>.</w:t>
      </w:r>
    </w:p>
    <w:p w:rsidR="002E568D" w:rsidRPr="00607126" w:rsidP="004A294C">
      <w:pPr>
        <w:ind w:firstLine="708"/>
        <w:contextualSpacing/>
        <w:jc w:val="both"/>
        <w:rPr>
          <w:sz w:val="26"/>
          <w:szCs w:val="26"/>
        </w:rPr>
      </w:pPr>
      <w:r w:rsidRPr="00373359">
        <w:rPr>
          <w:sz w:val="26"/>
          <w:szCs w:val="26"/>
        </w:rPr>
        <w:t>В силу пункта 6.13 Правил дорожного движения, утверждённых постановлением Совета Министров - Правительства РФ от 23.10.1993 № 1090, (далее - ПДД) при запрещающем сигнале</w:t>
      </w:r>
      <w:r w:rsidRPr="00373359">
        <w:rPr>
          <w:sz w:val="26"/>
          <w:szCs w:val="26"/>
        </w:rPr>
        <w:t xml:space="preserve"> светофора (кроме реверсивного) или регулировщика водители должны </w:t>
      </w:r>
      <w:r w:rsidRPr="00373359">
        <w:rPr>
          <w:sz w:val="26"/>
          <w:szCs w:val="26"/>
        </w:rPr>
        <w:t>остановиться перед стоп-линией (знаком 6.16), а при ее отсутствии: на перекрестке - перед пересекаемой проезжей частью (с учетом пункта 13.7 Правил), не создавая помех пешеходам; перед желез</w:t>
      </w:r>
      <w:r w:rsidRPr="00373359">
        <w:rPr>
          <w:sz w:val="26"/>
          <w:szCs w:val="26"/>
        </w:rPr>
        <w:t xml:space="preserve">нодорожным переездом - в соответствии с пунктом 15.4 Правил; в других местах - перед светофором или регулировщиком, не создавая помех </w:t>
      </w:r>
      <w:r w:rsidRPr="00607126">
        <w:rPr>
          <w:sz w:val="26"/>
          <w:szCs w:val="26"/>
        </w:rPr>
        <w:t>транспортным средствам и пешеходам, движение которых разрешено.</w:t>
      </w:r>
    </w:p>
    <w:p w:rsidR="006828C5" w:rsidRPr="00607126" w:rsidP="004A294C">
      <w:pPr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Красный сигнал, в том числе мигающий, запрещает движение (</w:t>
      </w:r>
      <w:r w:rsidRPr="00607126">
        <w:rPr>
          <w:sz w:val="26"/>
          <w:szCs w:val="26"/>
        </w:rPr>
        <w:t>п. 6.2 ПДД).</w:t>
      </w:r>
    </w:p>
    <w:p w:rsidR="00F04226" w:rsidRPr="00607126" w:rsidP="004A294C">
      <w:pPr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 xml:space="preserve">Вина </w:t>
      </w:r>
      <w:r w:rsidRPr="00607126" w:rsidR="005445B3">
        <w:rPr>
          <w:sz w:val="26"/>
          <w:szCs w:val="26"/>
        </w:rPr>
        <w:t>Фаткулина Н.Н.</w:t>
      </w:r>
      <w:r w:rsidRPr="00607126" w:rsidR="004B4C75">
        <w:rPr>
          <w:sz w:val="26"/>
          <w:szCs w:val="26"/>
        </w:rPr>
        <w:t xml:space="preserve"> </w:t>
      </w:r>
      <w:r w:rsidRPr="00607126">
        <w:rPr>
          <w:sz w:val="26"/>
          <w:szCs w:val="26"/>
        </w:rPr>
        <w:t xml:space="preserve">в совершении административного правонарушения установлена и подтверждается протоколом об административном правонарушении от </w:t>
      </w:r>
      <w:r w:rsidRPr="00607126" w:rsidR="004E26DE">
        <w:rPr>
          <w:sz w:val="26"/>
          <w:szCs w:val="26"/>
        </w:rPr>
        <w:t>06.04.2024</w:t>
      </w:r>
      <w:r w:rsidRPr="00607126" w:rsidR="004D57DD">
        <w:rPr>
          <w:sz w:val="26"/>
          <w:szCs w:val="26"/>
        </w:rPr>
        <w:t xml:space="preserve"> 86ХМ №</w:t>
      </w:r>
      <w:r w:rsidR="00454E20">
        <w:rPr>
          <w:sz w:val="26"/>
          <w:szCs w:val="26"/>
        </w:rPr>
        <w:t>…</w:t>
      </w:r>
      <w:r w:rsidRPr="00607126" w:rsidR="000C47EE">
        <w:rPr>
          <w:sz w:val="26"/>
          <w:szCs w:val="26"/>
        </w:rPr>
        <w:t xml:space="preserve">; </w:t>
      </w:r>
      <w:r w:rsidRPr="00607126" w:rsidR="004D57DD">
        <w:rPr>
          <w:sz w:val="26"/>
          <w:szCs w:val="26"/>
        </w:rPr>
        <w:t xml:space="preserve">рапортом инспектора ДПС; </w:t>
      </w:r>
      <w:r w:rsidRPr="00607126" w:rsidR="004B4C75">
        <w:rPr>
          <w:sz w:val="26"/>
          <w:szCs w:val="26"/>
        </w:rPr>
        <w:t xml:space="preserve">копией постановления </w:t>
      </w:r>
      <w:r w:rsidRPr="00607126" w:rsidR="00607126">
        <w:rPr>
          <w:sz w:val="26"/>
          <w:szCs w:val="26"/>
        </w:rPr>
        <w:t xml:space="preserve">ИДПС ОРГИБДД МО МВД России «Ханты-Мансийский» </w:t>
      </w:r>
      <w:r w:rsidRPr="00607126" w:rsidR="001271A0">
        <w:rPr>
          <w:sz w:val="26"/>
          <w:szCs w:val="26"/>
        </w:rPr>
        <w:t xml:space="preserve">от </w:t>
      </w:r>
      <w:r w:rsidRPr="00607126" w:rsidR="004E26DE">
        <w:rPr>
          <w:sz w:val="26"/>
          <w:szCs w:val="26"/>
        </w:rPr>
        <w:t>19.04.2023 №</w:t>
      </w:r>
      <w:r w:rsidR="00454E20">
        <w:rPr>
          <w:sz w:val="26"/>
          <w:szCs w:val="26"/>
        </w:rPr>
        <w:t>...</w:t>
      </w:r>
      <w:r w:rsidRPr="00607126" w:rsidR="00EB2E77">
        <w:rPr>
          <w:sz w:val="26"/>
          <w:szCs w:val="26"/>
        </w:rPr>
        <w:t xml:space="preserve">; </w:t>
      </w:r>
      <w:r w:rsidRPr="00607126" w:rsidR="001271A0">
        <w:rPr>
          <w:sz w:val="26"/>
          <w:szCs w:val="26"/>
        </w:rPr>
        <w:t>видеозаписью</w:t>
      </w:r>
      <w:r w:rsidRPr="00607126">
        <w:rPr>
          <w:sz w:val="26"/>
          <w:szCs w:val="26"/>
        </w:rPr>
        <w:t>.</w:t>
      </w:r>
      <w:r w:rsidRPr="00607126" w:rsidR="005A7F4C">
        <w:rPr>
          <w:sz w:val="26"/>
          <w:szCs w:val="26"/>
        </w:rPr>
        <w:t xml:space="preserve"> </w:t>
      </w:r>
    </w:p>
    <w:p w:rsidR="004D57DD" w:rsidRPr="00607126" w:rsidP="004A294C">
      <w:pPr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</w:t>
      </w:r>
      <w:r w:rsidRPr="00607126">
        <w:rPr>
          <w:sz w:val="26"/>
          <w:szCs w:val="26"/>
        </w:rPr>
        <w:t>оказательств в совокупности позволяет без сомнений прийти к выводу о доказанности факта проезда на запрещающий сигнал светофора.</w:t>
      </w:r>
    </w:p>
    <w:p w:rsidR="008956C5" w:rsidRPr="00607126" w:rsidP="004A294C">
      <w:pPr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При решении вопроса о квалификации действий лица по ч. 3 ст. 12.12 КоАП РФ необходимо руководствоваться определением повторност</w:t>
      </w:r>
      <w:r w:rsidRPr="00607126">
        <w:rPr>
          <w:sz w:val="26"/>
          <w:szCs w:val="26"/>
        </w:rPr>
        <w:t>и, которое дано в п. 2 ч. 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</w:t>
      </w:r>
      <w:r w:rsidRPr="00607126">
        <w:rPr>
          <w:sz w:val="26"/>
          <w:szCs w:val="26"/>
        </w:rPr>
        <w:t>вии со ст. 4.6 КоАП РФ.</w:t>
      </w:r>
    </w:p>
    <w:p w:rsidR="008956C5" w:rsidRPr="00607126" w:rsidP="004A294C">
      <w:pPr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</w:t>
      </w:r>
      <w:r w:rsidRPr="00607126">
        <w:rPr>
          <w:sz w:val="26"/>
          <w:szCs w:val="26"/>
        </w:rPr>
        <w:t>нии административного наказания до истечения одного года со дня окончания исполнения данного постановления.</w:t>
      </w:r>
    </w:p>
    <w:p w:rsidR="008956C5" w:rsidRPr="00607126" w:rsidP="004A294C">
      <w:pPr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Таким образом, положения ч. 3 ст. 12.12 КоАП РФ необходимо рассматривать во взаимосвязи с п. 2 ч. 1 ст. 4.3 и ст. 4.6 КоАП РФ.</w:t>
      </w:r>
    </w:p>
    <w:p w:rsidR="008956C5" w:rsidRPr="00607126" w:rsidP="004A294C">
      <w:pPr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 xml:space="preserve">С учётом изложенного </w:t>
      </w:r>
      <w:r w:rsidRPr="00607126">
        <w:rPr>
          <w:sz w:val="26"/>
          <w:szCs w:val="26"/>
        </w:rPr>
        <w:t xml:space="preserve">квалификации по ч. </w:t>
      </w:r>
      <w:r w:rsidRPr="00607126" w:rsidR="0010077B">
        <w:rPr>
          <w:sz w:val="26"/>
          <w:szCs w:val="26"/>
        </w:rPr>
        <w:t>3</w:t>
      </w:r>
      <w:r w:rsidRPr="00607126">
        <w:rPr>
          <w:sz w:val="26"/>
          <w:szCs w:val="26"/>
        </w:rPr>
        <w:t xml:space="preserve"> ст. 12.</w:t>
      </w:r>
      <w:r w:rsidRPr="00607126" w:rsidR="0010077B">
        <w:rPr>
          <w:sz w:val="26"/>
          <w:szCs w:val="26"/>
        </w:rPr>
        <w:t>12</w:t>
      </w:r>
      <w:r w:rsidRPr="00607126">
        <w:rPr>
          <w:sz w:val="26"/>
          <w:szCs w:val="26"/>
        </w:rPr>
        <w:t xml:space="preserve"> КоАП РФ подлежат действия лица, в отношении которого постановление о назначении административного наказания </w:t>
      </w:r>
      <w:r w:rsidRPr="00607126" w:rsidR="0010077B">
        <w:rPr>
          <w:sz w:val="26"/>
          <w:szCs w:val="26"/>
        </w:rPr>
        <w:t>по ч. 1 ст. 12.12</w:t>
      </w:r>
      <w:r w:rsidRPr="00607126">
        <w:rPr>
          <w:sz w:val="26"/>
          <w:szCs w:val="26"/>
        </w:rPr>
        <w:t xml:space="preserve"> КоАП РФ </w:t>
      </w:r>
      <w:r w:rsidRPr="00607126" w:rsidR="006828C5">
        <w:rPr>
          <w:sz w:val="26"/>
          <w:szCs w:val="26"/>
        </w:rPr>
        <w:t>вступило в законную силу, но не истёк один год со дня исполнения этого постановления</w:t>
      </w:r>
      <w:r w:rsidRPr="00607126">
        <w:rPr>
          <w:sz w:val="26"/>
          <w:szCs w:val="26"/>
        </w:rPr>
        <w:t>.</w:t>
      </w:r>
    </w:p>
    <w:p w:rsidR="007443FE" w:rsidRPr="00607126" w:rsidP="004A294C">
      <w:pPr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Исход</w:t>
      </w:r>
      <w:r w:rsidRPr="00607126">
        <w:rPr>
          <w:sz w:val="26"/>
          <w:szCs w:val="26"/>
        </w:rPr>
        <w:t xml:space="preserve">я из </w:t>
      </w:r>
      <w:r w:rsidRPr="00607126" w:rsidR="004B4C75">
        <w:rPr>
          <w:sz w:val="26"/>
          <w:szCs w:val="26"/>
        </w:rPr>
        <w:t xml:space="preserve">постановления </w:t>
      </w:r>
      <w:r w:rsidRPr="00607126" w:rsidR="004E26DE">
        <w:rPr>
          <w:sz w:val="26"/>
          <w:szCs w:val="26"/>
        </w:rPr>
        <w:t>19.04.2023 №</w:t>
      </w:r>
      <w:r w:rsidR="00454E20">
        <w:rPr>
          <w:sz w:val="26"/>
          <w:szCs w:val="26"/>
        </w:rPr>
        <w:t>...</w:t>
      </w:r>
      <w:r w:rsidRPr="00607126" w:rsidR="00A04652">
        <w:rPr>
          <w:sz w:val="26"/>
          <w:szCs w:val="26"/>
        </w:rPr>
        <w:t xml:space="preserve"> </w:t>
      </w:r>
      <w:r w:rsidRPr="00607126" w:rsidR="005445B3">
        <w:rPr>
          <w:sz w:val="26"/>
          <w:szCs w:val="26"/>
        </w:rPr>
        <w:t>Фаткулин Н.Н.</w:t>
      </w:r>
      <w:r w:rsidRPr="00607126" w:rsidR="004B4C75">
        <w:rPr>
          <w:sz w:val="26"/>
          <w:szCs w:val="26"/>
        </w:rPr>
        <w:t xml:space="preserve"> </w:t>
      </w:r>
      <w:r w:rsidRPr="00607126">
        <w:rPr>
          <w:sz w:val="26"/>
          <w:szCs w:val="26"/>
        </w:rPr>
        <w:t xml:space="preserve">был </w:t>
      </w:r>
      <w:r w:rsidRPr="00607126" w:rsidR="0010077B">
        <w:rPr>
          <w:sz w:val="26"/>
          <w:szCs w:val="26"/>
        </w:rPr>
        <w:t>привлечён к административной ответственности за совершение административного правонарушения, предусмотренного ч. 1</w:t>
      </w:r>
      <w:r w:rsidRPr="00607126" w:rsidR="000E617A">
        <w:rPr>
          <w:sz w:val="26"/>
          <w:szCs w:val="26"/>
        </w:rPr>
        <w:t xml:space="preserve"> </w:t>
      </w:r>
      <w:r w:rsidRPr="00607126" w:rsidR="0010077B">
        <w:rPr>
          <w:sz w:val="26"/>
          <w:szCs w:val="26"/>
        </w:rPr>
        <w:t>ст.12.12 КоАП РФ, и ему назначено наказание в виде административного штрафа в размере 1 000 руб</w:t>
      </w:r>
      <w:r w:rsidRPr="00607126" w:rsidR="000E617A">
        <w:rPr>
          <w:sz w:val="26"/>
          <w:szCs w:val="26"/>
        </w:rPr>
        <w:t>лей.</w:t>
      </w:r>
      <w:r w:rsidRPr="00607126" w:rsidR="0010077B">
        <w:rPr>
          <w:sz w:val="26"/>
          <w:szCs w:val="26"/>
        </w:rPr>
        <w:t xml:space="preserve"> </w:t>
      </w:r>
      <w:r w:rsidRPr="00607126">
        <w:rPr>
          <w:sz w:val="26"/>
          <w:szCs w:val="26"/>
        </w:rPr>
        <w:t xml:space="preserve">Постановление </w:t>
      </w:r>
      <w:r w:rsidRPr="00607126" w:rsidR="00A04652">
        <w:rPr>
          <w:sz w:val="26"/>
          <w:szCs w:val="26"/>
        </w:rPr>
        <w:t>привлекаемым лицом</w:t>
      </w:r>
      <w:r w:rsidRPr="00607126" w:rsidR="004B4C75">
        <w:rPr>
          <w:sz w:val="26"/>
          <w:szCs w:val="26"/>
        </w:rPr>
        <w:t xml:space="preserve"> </w:t>
      </w:r>
      <w:r w:rsidRPr="00607126" w:rsidR="002E4B8D">
        <w:rPr>
          <w:sz w:val="26"/>
          <w:szCs w:val="26"/>
        </w:rPr>
        <w:t>не оспорено</w:t>
      </w:r>
      <w:r w:rsidRPr="00607126" w:rsidR="00826A8D">
        <w:rPr>
          <w:sz w:val="26"/>
          <w:szCs w:val="26"/>
        </w:rPr>
        <w:t xml:space="preserve"> и</w:t>
      </w:r>
      <w:r w:rsidRPr="00607126" w:rsidR="0010077B">
        <w:rPr>
          <w:sz w:val="26"/>
          <w:szCs w:val="26"/>
        </w:rPr>
        <w:t xml:space="preserve"> </w:t>
      </w:r>
      <w:r w:rsidRPr="00607126">
        <w:rPr>
          <w:sz w:val="26"/>
          <w:szCs w:val="26"/>
        </w:rPr>
        <w:t xml:space="preserve">вступило в законную силу </w:t>
      </w:r>
      <w:r w:rsidRPr="00607126" w:rsidR="00607126">
        <w:rPr>
          <w:sz w:val="26"/>
          <w:szCs w:val="26"/>
        </w:rPr>
        <w:t>30.04</w:t>
      </w:r>
      <w:r w:rsidRPr="00607126" w:rsidR="00A04652">
        <w:rPr>
          <w:sz w:val="26"/>
          <w:szCs w:val="26"/>
        </w:rPr>
        <w:t>.202</w:t>
      </w:r>
      <w:r w:rsidRPr="00607126" w:rsidR="00607126">
        <w:rPr>
          <w:sz w:val="26"/>
          <w:szCs w:val="26"/>
        </w:rPr>
        <w:t>3</w:t>
      </w:r>
      <w:r w:rsidRPr="00607126" w:rsidR="00D00B45">
        <w:rPr>
          <w:sz w:val="26"/>
          <w:szCs w:val="26"/>
        </w:rPr>
        <w:t>.</w:t>
      </w:r>
      <w:r w:rsidRPr="00607126" w:rsidR="004D57DD">
        <w:rPr>
          <w:sz w:val="26"/>
          <w:szCs w:val="26"/>
        </w:rPr>
        <w:t xml:space="preserve"> </w:t>
      </w:r>
      <w:r w:rsidRPr="00607126" w:rsidR="00607126">
        <w:rPr>
          <w:sz w:val="26"/>
          <w:szCs w:val="26"/>
        </w:rPr>
        <w:t>Штраф оплачен 04.05.2023.</w:t>
      </w:r>
    </w:p>
    <w:p w:rsidR="008956C5" w:rsidRPr="00607126" w:rsidP="004A294C">
      <w:pPr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 xml:space="preserve">При том, что на момент совершения рассматриваемого правонарушения </w:t>
      </w:r>
      <w:r w:rsidRPr="00607126" w:rsidR="005445B3">
        <w:rPr>
          <w:sz w:val="26"/>
          <w:szCs w:val="26"/>
        </w:rPr>
        <w:t>Фаткулин Н.Н.</w:t>
      </w:r>
      <w:r w:rsidRPr="00607126" w:rsidR="004B4C75">
        <w:rPr>
          <w:sz w:val="26"/>
          <w:szCs w:val="26"/>
        </w:rPr>
        <w:t xml:space="preserve"> </w:t>
      </w:r>
      <w:r w:rsidRPr="00607126">
        <w:rPr>
          <w:sz w:val="26"/>
          <w:szCs w:val="26"/>
        </w:rPr>
        <w:t xml:space="preserve">считается подвергнутым наказанию за </w:t>
      </w:r>
      <w:r w:rsidRPr="00607126">
        <w:rPr>
          <w:sz w:val="26"/>
          <w:szCs w:val="26"/>
        </w:rPr>
        <w:t xml:space="preserve">совершение административного правонарушения, предусмотренного ч. </w:t>
      </w:r>
      <w:r w:rsidRPr="00607126" w:rsidR="006828C5">
        <w:rPr>
          <w:sz w:val="26"/>
          <w:szCs w:val="26"/>
        </w:rPr>
        <w:t>1</w:t>
      </w:r>
      <w:r w:rsidRPr="00607126">
        <w:rPr>
          <w:sz w:val="26"/>
          <w:szCs w:val="26"/>
        </w:rPr>
        <w:t xml:space="preserve"> ст. 12.</w:t>
      </w:r>
      <w:r w:rsidRPr="00607126" w:rsidR="006828C5">
        <w:rPr>
          <w:sz w:val="26"/>
          <w:szCs w:val="26"/>
        </w:rPr>
        <w:t>12</w:t>
      </w:r>
      <w:r w:rsidRPr="00607126">
        <w:rPr>
          <w:sz w:val="26"/>
          <w:szCs w:val="26"/>
        </w:rPr>
        <w:t xml:space="preserve"> КоАП РФ, то в действи</w:t>
      </w:r>
      <w:r w:rsidRPr="00607126" w:rsidR="00D00B45">
        <w:rPr>
          <w:sz w:val="26"/>
          <w:szCs w:val="26"/>
        </w:rPr>
        <w:t xml:space="preserve">ях </w:t>
      </w:r>
      <w:r w:rsidRPr="00607126" w:rsidR="005445B3">
        <w:rPr>
          <w:sz w:val="26"/>
          <w:szCs w:val="26"/>
        </w:rPr>
        <w:t>Фаткулина Н.Н.</w:t>
      </w:r>
      <w:r w:rsidRPr="00607126" w:rsidR="00F82EA8">
        <w:rPr>
          <w:sz w:val="26"/>
          <w:szCs w:val="26"/>
        </w:rPr>
        <w:t xml:space="preserve"> </w:t>
      </w:r>
      <w:r w:rsidRPr="00607126">
        <w:rPr>
          <w:sz w:val="26"/>
          <w:szCs w:val="26"/>
        </w:rPr>
        <w:t xml:space="preserve">имеется состав административного правонарушения, предусмотренного ч. </w:t>
      </w:r>
      <w:r w:rsidRPr="00607126" w:rsidR="006828C5">
        <w:rPr>
          <w:sz w:val="26"/>
          <w:szCs w:val="26"/>
        </w:rPr>
        <w:t>3</w:t>
      </w:r>
      <w:r w:rsidRPr="00607126">
        <w:rPr>
          <w:sz w:val="26"/>
          <w:szCs w:val="26"/>
        </w:rPr>
        <w:t xml:space="preserve"> ст. 12.</w:t>
      </w:r>
      <w:r w:rsidRPr="00607126" w:rsidR="006828C5">
        <w:rPr>
          <w:sz w:val="26"/>
          <w:szCs w:val="26"/>
        </w:rPr>
        <w:t>12</w:t>
      </w:r>
      <w:r w:rsidRPr="00607126">
        <w:rPr>
          <w:sz w:val="26"/>
          <w:szCs w:val="26"/>
        </w:rPr>
        <w:t xml:space="preserve"> КоАП РФ, то есть повторное совершение административного пра</w:t>
      </w:r>
      <w:r w:rsidRPr="00607126">
        <w:rPr>
          <w:sz w:val="26"/>
          <w:szCs w:val="26"/>
        </w:rPr>
        <w:t>вонарушения, предусмотренного ч. 1 ст. 12.</w:t>
      </w:r>
      <w:r w:rsidRPr="00607126" w:rsidR="006828C5">
        <w:rPr>
          <w:sz w:val="26"/>
          <w:szCs w:val="26"/>
        </w:rPr>
        <w:t>12</w:t>
      </w:r>
      <w:r w:rsidRPr="00607126">
        <w:rPr>
          <w:sz w:val="26"/>
          <w:szCs w:val="26"/>
        </w:rPr>
        <w:t xml:space="preserve"> КоАП РФ в виде </w:t>
      </w:r>
      <w:r w:rsidRPr="00607126" w:rsidR="006828C5">
        <w:rPr>
          <w:sz w:val="26"/>
          <w:szCs w:val="26"/>
        </w:rPr>
        <w:t>проезда на запрещающий сигнал светофора</w:t>
      </w:r>
      <w:r w:rsidRPr="00607126">
        <w:rPr>
          <w:sz w:val="26"/>
          <w:szCs w:val="26"/>
        </w:rPr>
        <w:t xml:space="preserve">. </w:t>
      </w:r>
    </w:p>
    <w:p w:rsidR="00111EF6" w:rsidRPr="00607126" w:rsidP="004A294C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 xml:space="preserve">Назначая административное наказание </w:t>
      </w:r>
      <w:r w:rsidRPr="00607126" w:rsidR="005445B3">
        <w:rPr>
          <w:sz w:val="26"/>
          <w:szCs w:val="26"/>
        </w:rPr>
        <w:t>Фаткулину Н.Н.</w:t>
      </w:r>
      <w:r w:rsidRPr="00607126">
        <w:rPr>
          <w:sz w:val="26"/>
          <w:szCs w:val="26"/>
        </w:rPr>
        <w:t xml:space="preserve">, мировой судья учитывает характер совершенного правонарушения, объектом которого является безопасность </w:t>
      </w:r>
      <w:r w:rsidRPr="00607126">
        <w:rPr>
          <w:sz w:val="26"/>
          <w:szCs w:val="26"/>
        </w:rPr>
        <w:t>дорожного движения, обстоятельства содеянного</w:t>
      </w:r>
      <w:r w:rsidRPr="00607126" w:rsidR="00155B12">
        <w:rPr>
          <w:sz w:val="26"/>
          <w:szCs w:val="26"/>
        </w:rPr>
        <w:t xml:space="preserve">, </w:t>
      </w:r>
      <w:r w:rsidRPr="00607126">
        <w:rPr>
          <w:sz w:val="26"/>
          <w:szCs w:val="26"/>
        </w:rPr>
        <w:t>личность виновного лица</w:t>
      </w:r>
      <w:r w:rsidRPr="00607126" w:rsidR="00DB16F2">
        <w:rPr>
          <w:sz w:val="26"/>
          <w:szCs w:val="26"/>
        </w:rPr>
        <w:t xml:space="preserve">, </w:t>
      </w:r>
      <w:r w:rsidRPr="00607126">
        <w:rPr>
          <w:sz w:val="26"/>
          <w:szCs w:val="26"/>
        </w:rPr>
        <w:t xml:space="preserve">его </w:t>
      </w:r>
      <w:r w:rsidRPr="00607126" w:rsidR="00DB16F2">
        <w:rPr>
          <w:sz w:val="26"/>
          <w:szCs w:val="26"/>
        </w:rPr>
        <w:t xml:space="preserve">семейное и </w:t>
      </w:r>
      <w:r w:rsidRPr="00607126">
        <w:rPr>
          <w:sz w:val="26"/>
          <w:szCs w:val="26"/>
        </w:rPr>
        <w:t xml:space="preserve">имущественное положение. </w:t>
      </w:r>
    </w:p>
    <w:p w:rsidR="00124DE1" w:rsidRPr="00607126" w:rsidP="004A294C">
      <w:pPr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 xml:space="preserve">Смягчающих ответственность обстоятельств судом не установлено. </w:t>
      </w:r>
    </w:p>
    <w:p w:rsidR="00F82EA8" w:rsidRPr="00607126" w:rsidP="004A294C">
      <w:pPr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 xml:space="preserve">Ранее </w:t>
      </w:r>
      <w:r w:rsidRPr="00607126" w:rsidR="005445B3">
        <w:rPr>
          <w:sz w:val="26"/>
          <w:szCs w:val="26"/>
        </w:rPr>
        <w:t>Фаткулин Н.Н.</w:t>
      </w:r>
      <w:r w:rsidRPr="00607126">
        <w:rPr>
          <w:sz w:val="26"/>
          <w:szCs w:val="26"/>
        </w:rPr>
        <w:t xml:space="preserve"> неоднократно привлекался к административной ответственности</w:t>
      </w:r>
      <w:r w:rsidRPr="00607126">
        <w:rPr>
          <w:sz w:val="26"/>
          <w:szCs w:val="26"/>
        </w:rPr>
        <w:t xml:space="preserve"> за совершение однородных правонарушений, что в соответствии с п. 2 ч. 1 ст.4.3 КоАП РФ является обстоятельством, отягчающим административную ответственность.</w:t>
      </w:r>
    </w:p>
    <w:p w:rsidR="00D2513C" w:rsidRPr="00607126" w:rsidP="004A294C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 xml:space="preserve">При указанных обстоятельствах </w:t>
      </w:r>
      <w:r w:rsidRPr="00607126" w:rsidR="008430D5">
        <w:rPr>
          <w:sz w:val="26"/>
          <w:szCs w:val="26"/>
        </w:rPr>
        <w:t>мировой судья приходит</w:t>
      </w:r>
      <w:r w:rsidRPr="00607126">
        <w:rPr>
          <w:sz w:val="26"/>
          <w:szCs w:val="26"/>
        </w:rPr>
        <w:t xml:space="preserve"> к выводу о назначении </w:t>
      </w:r>
      <w:r w:rsidRPr="00607126" w:rsidR="005445B3">
        <w:rPr>
          <w:sz w:val="26"/>
          <w:szCs w:val="26"/>
        </w:rPr>
        <w:t>Фаткулину Н.Н.</w:t>
      </w:r>
      <w:r w:rsidRPr="00607126" w:rsidR="00F82EA8">
        <w:rPr>
          <w:sz w:val="26"/>
          <w:szCs w:val="26"/>
        </w:rPr>
        <w:t xml:space="preserve"> </w:t>
      </w:r>
      <w:r w:rsidRPr="00607126">
        <w:rPr>
          <w:sz w:val="26"/>
          <w:szCs w:val="26"/>
        </w:rPr>
        <w:t>наказан</w:t>
      </w:r>
      <w:r w:rsidRPr="00607126">
        <w:rPr>
          <w:sz w:val="26"/>
          <w:szCs w:val="26"/>
        </w:rPr>
        <w:t xml:space="preserve">ия в пределах санкции ч. </w:t>
      </w:r>
      <w:r w:rsidRPr="00607126" w:rsidR="002A2E5F">
        <w:rPr>
          <w:sz w:val="26"/>
          <w:szCs w:val="26"/>
        </w:rPr>
        <w:t>3</w:t>
      </w:r>
      <w:r w:rsidRPr="00607126">
        <w:rPr>
          <w:sz w:val="26"/>
          <w:szCs w:val="26"/>
        </w:rPr>
        <w:t xml:space="preserve"> ст. 12.1</w:t>
      </w:r>
      <w:r w:rsidRPr="00607126" w:rsidR="002A2E5F">
        <w:rPr>
          <w:sz w:val="26"/>
          <w:szCs w:val="26"/>
        </w:rPr>
        <w:t>2</w:t>
      </w:r>
      <w:r w:rsidRPr="00607126">
        <w:rPr>
          <w:sz w:val="26"/>
          <w:szCs w:val="26"/>
        </w:rPr>
        <w:t xml:space="preserve"> КоАП РФ, в соответствии с требованиями ст.ст. 3.1, 3.</w:t>
      </w:r>
      <w:r w:rsidRPr="00607126" w:rsidR="002A2E5F">
        <w:rPr>
          <w:sz w:val="26"/>
          <w:szCs w:val="26"/>
        </w:rPr>
        <w:t>5</w:t>
      </w:r>
      <w:r w:rsidRPr="00607126">
        <w:rPr>
          <w:sz w:val="26"/>
          <w:szCs w:val="26"/>
        </w:rPr>
        <w:t xml:space="preserve"> и 4.1 КоАП РФ</w:t>
      </w:r>
      <w:r w:rsidRPr="00607126" w:rsidR="008956C5">
        <w:rPr>
          <w:sz w:val="26"/>
          <w:szCs w:val="26"/>
        </w:rPr>
        <w:t>, в виде административного штрафа</w:t>
      </w:r>
      <w:r w:rsidRPr="00607126">
        <w:rPr>
          <w:sz w:val="26"/>
          <w:szCs w:val="26"/>
        </w:rPr>
        <w:t>.</w:t>
      </w:r>
    </w:p>
    <w:p w:rsidR="00D2513C" w:rsidRPr="00607126" w:rsidP="004A294C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6130CB" w:rsidRPr="00607126" w:rsidP="004A294C">
      <w:pPr>
        <w:contextualSpacing/>
        <w:jc w:val="center"/>
        <w:rPr>
          <w:bCs/>
          <w:iCs/>
          <w:sz w:val="26"/>
          <w:szCs w:val="26"/>
        </w:rPr>
      </w:pPr>
      <w:r w:rsidRPr="00607126">
        <w:rPr>
          <w:bCs/>
          <w:iCs/>
          <w:sz w:val="26"/>
          <w:szCs w:val="26"/>
        </w:rPr>
        <w:t>ПОСТАНОВИЛ:</w:t>
      </w:r>
    </w:p>
    <w:p w:rsidR="007F3937" w:rsidRPr="00607126" w:rsidP="004A294C">
      <w:pPr>
        <w:contextualSpacing/>
        <w:jc w:val="center"/>
        <w:rPr>
          <w:bCs/>
          <w:iCs/>
          <w:sz w:val="26"/>
          <w:szCs w:val="26"/>
        </w:rPr>
      </w:pPr>
    </w:p>
    <w:p w:rsidR="005F3B95" w:rsidRPr="00607126" w:rsidP="004A294C">
      <w:pPr>
        <w:ind w:firstLine="720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п</w:t>
      </w:r>
      <w:r w:rsidRPr="00607126" w:rsidR="006130CB">
        <w:rPr>
          <w:sz w:val="26"/>
          <w:szCs w:val="26"/>
        </w:rPr>
        <w:t xml:space="preserve">ривлечь </w:t>
      </w:r>
      <w:r w:rsidRPr="00607126" w:rsidR="005445B3">
        <w:rPr>
          <w:spacing w:val="-4"/>
          <w:sz w:val="26"/>
          <w:szCs w:val="26"/>
        </w:rPr>
        <w:t>Фаткулина Нурислана Нуриахметовича</w:t>
      </w:r>
      <w:r w:rsidRPr="00607126" w:rsidR="00371542">
        <w:rPr>
          <w:sz w:val="26"/>
          <w:szCs w:val="26"/>
        </w:rPr>
        <w:t xml:space="preserve"> </w:t>
      </w:r>
      <w:r w:rsidRPr="00607126" w:rsidR="006130CB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ч. </w:t>
      </w:r>
      <w:r w:rsidRPr="00607126" w:rsidR="002A2E5F">
        <w:rPr>
          <w:sz w:val="26"/>
          <w:szCs w:val="26"/>
        </w:rPr>
        <w:t>3</w:t>
      </w:r>
      <w:r w:rsidRPr="00607126" w:rsidR="004D3D5B">
        <w:rPr>
          <w:sz w:val="26"/>
          <w:szCs w:val="26"/>
        </w:rPr>
        <w:t xml:space="preserve"> </w:t>
      </w:r>
      <w:r w:rsidRPr="00607126" w:rsidR="006130CB">
        <w:rPr>
          <w:sz w:val="26"/>
          <w:szCs w:val="26"/>
        </w:rPr>
        <w:t>ст.</w:t>
      </w:r>
      <w:r w:rsidRPr="00607126" w:rsidR="002A2E5F">
        <w:rPr>
          <w:sz w:val="26"/>
          <w:szCs w:val="26"/>
        </w:rPr>
        <w:t xml:space="preserve"> </w:t>
      </w:r>
      <w:r w:rsidRPr="00607126" w:rsidR="006130CB">
        <w:rPr>
          <w:sz w:val="26"/>
          <w:szCs w:val="26"/>
        </w:rPr>
        <w:t>12.1</w:t>
      </w:r>
      <w:r w:rsidRPr="00607126" w:rsidR="002A2E5F">
        <w:rPr>
          <w:sz w:val="26"/>
          <w:szCs w:val="26"/>
        </w:rPr>
        <w:t>2</w:t>
      </w:r>
      <w:r w:rsidRPr="00607126" w:rsidR="006130CB">
        <w:rPr>
          <w:sz w:val="26"/>
          <w:szCs w:val="26"/>
        </w:rPr>
        <w:t xml:space="preserve"> </w:t>
      </w:r>
      <w:r w:rsidRPr="00607126">
        <w:rPr>
          <w:sz w:val="26"/>
          <w:szCs w:val="26"/>
        </w:rPr>
        <w:t>Кодекса Российской Федерации об административных правонарушениях</w:t>
      </w:r>
      <w:r w:rsidRPr="00607126" w:rsidR="006130CB">
        <w:rPr>
          <w:sz w:val="26"/>
          <w:szCs w:val="26"/>
        </w:rPr>
        <w:t xml:space="preserve">, и назначить ему наказание </w:t>
      </w:r>
      <w:r w:rsidRPr="00607126">
        <w:rPr>
          <w:sz w:val="26"/>
          <w:szCs w:val="26"/>
        </w:rPr>
        <w:t xml:space="preserve">в виде </w:t>
      </w:r>
      <w:r w:rsidRPr="00607126" w:rsidR="00DB16F2">
        <w:rPr>
          <w:sz w:val="26"/>
          <w:szCs w:val="26"/>
        </w:rPr>
        <w:t>административного штрафа в размере 5 000 (пять тысяч) рублей</w:t>
      </w:r>
      <w:r w:rsidRPr="00607126" w:rsidR="00607FC4">
        <w:rPr>
          <w:sz w:val="26"/>
          <w:szCs w:val="26"/>
        </w:rPr>
        <w:t>.</w:t>
      </w:r>
    </w:p>
    <w:p w:rsidR="00B57DE0" w:rsidRPr="00607126" w:rsidP="004A294C">
      <w:pPr>
        <w:ind w:firstLine="720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- Югре (УМВД России по ХМАО - Югре), ИНН 8601010390, КПП 860101001, расчётный счет №031006430</w:t>
      </w:r>
      <w:r w:rsidRPr="00607126">
        <w:rPr>
          <w:sz w:val="26"/>
          <w:szCs w:val="26"/>
        </w:rPr>
        <w:t xml:space="preserve">0000018700 в РКЦ Ханты-Мансийск//УФК по Ханты-Мансийскому автономному округу – Югре г.Ханты-Мансийск, БИК 007162163, КБК 18811601123010001140, ОКТМО </w:t>
      </w:r>
      <w:r w:rsidRPr="00607126" w:rsidR="00A04652">
        <w:rPr>
          <w:sz w:val="26"/>
          <w:szCs w:val="26"/>
        </w:rPr>
        <w:t>71829000</w:t>
      </w:r>
      <w:r w:rsidRPr="00607126">
        <w:rPr>
          <w:sz w:val="26"/>
          <w:szCs w:val="26"/>
        </w:rPr>
        <w:t xml:space="preserve">, УИН </w:t>
      </w:r>
      <w:r w:rsidRPr="00607126" w:rsidR="00607126">
        <w:rPr>
          <w:sz w:val="26"/>
          <w:szCs w:val="26"/>
        </w:rPr>
        <w:t>18810486240250005042</w:t>
      </w:r>
      <w:r w:rsidRPr="00607126">
        <w:rPr>
          <w:sz w:val="26"/>
          <w:szCs w:val="26"/>
        </w:rPr>
        <w:t>.</w:t>
      </w:r>
    </w:p>
    <w:p w:rsidR="00B57DE0" w:rsidRPr="00607126" w:rsidP="004A294C">
      <w:pPr>
        <w:ind w:firstLine="720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Разъяснить привлекаемому лицу, что в соответствии с частью 1 статьи 32.</w:t>
      </w:r>
      <w:r w:rsidRPr="00607126">
        <w:rPr>
          <w:sz w:val="26"/>
          <w:szCs w:val="26"/>
        </w:rPr>
        <w:t>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</w:t>
      </w:r>
      <w:r w:rsidRPr="00607126">
        <w:rPr>
          <w:sz w:val="26"/>
          <w:szCs w:val="26"/>
        </w:rPr>
        <w:t xml:space="preserve"> дня истечения срока отсрочки или срока рассрочки, предусмотренных статьей 31.5 КоАП РФ. </w:t>
      </w:r>
    </w:p>
    <w:p w:rsidR="00B57DE0" w:rsidRPr="00607126" w:rsidP="004A294C">
      <w:pPr>
        <w:ind w:firstLine="720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</w:t>
      </w:r>
      <w:r w:rsidRPr="00607126">
        <w:rPr>
          <w:sz w:val="26"/>
          <w:szCs w:val="26"/>
        </w:rPr>
        <w:t>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</w:t>
      </w:r>
      <w:r w:rsidRPr="00607126">
        <w:rPr>
          <w:sz w:val="26"/>
          <w:szCs w:val="26"/>
        </w:rPr>
        <w:t>ивного штрафа может быть рассрочена судьей, вынесшим постановление, на срок до трех месяцев.</w:t>
      </w:r>
    </w:p>
    <w:p w:rsidR="00B57DE0" w:rsidRPr="00607126" w:rsidP="004A294C">
      <w:pPr>
        <w:ind w:firstLine="720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</w:t>
      </w:r>
      <w:r w:rsidRPr="00607126">
        <w:rPr>
          <w:sz w:val="26"/>
          <w:szCs w:val="26"/>
        </w:rPr>
        <w:t>яцев с момента рассрочки, штраф подлежит принудительному взысканию через службу судебных приставов (ч. 1 ст. 20.25 КоАП РФ).</w:t>
      </w:r>
    </w:p>
    <w:p w:rsidR="00B57DE0" w:rsidRPr="00607126" w:rsidP="004A294C">
      <w:pPr>
        <w:ind w:firstLine="720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</w:t>
      </w:r>
      <w:r w:rsidRPr="00607126">
        <w:rPr>
          <w:sz w:val="26"/>
          <w:szCs w:val="26"/>
        </w:rPr>
        <w:t>му судье судебного участка №</w:t>
      </w:r>
      <w:r w:rsidRPr="00607126" w:rsidR="00102E07">
        <w:rPr>
          <w:sz w:val="26"/>
          <w:szCs w:val="26"/>
        </w:rPr>
        <w:t>6</w:t>
      </w:r>
      <w:r w:rsidRPr="00607126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д.87</w:t>
      </w:r>
      <w:r w:rsidRPr="00607126" w:rsidR="001B09B9">
        <w:rPr>
          <w:sz w:val="26"/>
          <w:szCs w:val="26"/>
        </w:rPr>
        <w:t>/1</w:t>
      </w:r>
      <w:r w:rsidRPr="00607126">
        <w:rPr>
          <w:sz w:val="26"/>
          <w:szCs w:val="26"/>
        </w:rPr>
        <w:t>, каб.</w:t>
      </w:r>
      <w:r w:rsidRPr="00607126" w:rsidR="002F71EE">
        <w:rPr>
          <w:sz w:val="26"/>
          <w:szCs w:val="26"/>
        </w:rPr>
        <w:t>1</w:t>
      </w:r>
      <w:r w:rsidRPr="00607126" w:rsidR="00102E07">
        <w:rPr>
          <w:sz w:val="26"/>
          <w:szCs w:val="26"/>
        </w:rPr>
        <w:t>15</w:t>
      </w:r>
      <w:r w:rsidRPr="00607126">
        <w:rPr>
          <w:sz w:val="26"/>
          <w:szCs w:val="26"/>
        </w:rPr>
        <w:t>.</w:t>
      </w:r>
    </w:p>
    <w:p w:rsidR="00B57DE0" w:rsidRPr="00607126" w:rsidP="004A294C">
      <w:pPr>
        <w:ind w:firstLine="720"/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 xml:space="preserve">Постановление может быть обжаловано в </w:t>
      </w:r>
      <w:r w:rsidRPr="00607126">
        <w:rPr>
          <w:sz w:val="26"/>
          <w:szCs w:val="26"/>
        </w:rPr>
        <w:t>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73F65" w:rsidRPr="00607126" w:rsidP="004A294C">
      <w:pPr>
        <w:ind w:firstLine="720"/>
        <w:contextualSpacing/>
        <w:jc w:val="both"/>
        <w:rPr>
          <w:sz w:val="26"/>
          <w:szCs w:val="26"/>
        </w:rPr>
      </w:pPr>
    </w:p>
    <w:p w:rsidR="00B57DE0" w:rsidRPr="00607126" w:rsidP="004A294C">
      <w:pPr>
        <w:ind w:firstLine="720"/>
        <w:contextualSpacing/>
        <w:jc w:val="both"/>
        <w:rPr>
          <w:sz w:val="26"/>
          <w:szCs w:val="26"/>
        </w:rPr>
      </w:pPr>
    </w:p>
    <w:p w:rsidR="00B57DE0" w:rsidRPr="00607126" w:rsidP="004A294C">
      <w:pPr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Мировой судья</w:t>
      </w:r>
      <w:r w:rsidRPr="00607126">
        <w:rPr>
          <w:sz w:val="26"/>
          <w:szCs w:val="26"/>
        </w:rPr>
        <w:tab/>
      </w:r>
      <w:r w:rsidRPr="00607126">
        <w:rPr>
          <w:sz w:val="26"/>
          <w:szCs w:val="26"/>
        </w:rPr>
        <w:tab/>
        <w:t xml:space="preserve">      </w:t>
      </w:r>
      <w:r w:rsidRPr="00607126">
        <w:rPr>
          <w:sz w:val="26"/>
          <w:szCs w:val="26"/>
        </w:rPr>
        <w:tab/>
      </w:r>
      <w:r w:rsidRPr="00607126">
        <w:rPr>
          <w:sz w:val="26"/>
          <w:szCs w:val="26"/>
        </w:rPr>
        <w:tab/>
        <w:t xml:space="preserve">  /подпись/</w:t>
      </w:r>
      <w:r w:rsidRPr="00607126">
        <w:rPr>
          <w:sz w:val="26"/>
          <w:szCs w:val="26"/>
        </w:rPr>
        <w:tab/>
      </w:r>
      <w:r w:rsidRPr="00607126">
        <w:rPr>
          <w:sz w:val="26"/>
          <w:szCs w:val="26"/>
        </w:rPr>
        <w:tab/>
        <w:t xml:space="preserve">                                Н.Н. Жиляк</w:t>
      </w:r>
    </w:p>
    <w:p w:rsidR="00B57DE0" w:rsidRPr="00607126" w:rsidP="004A294C">
      <w:pPr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Копия верна</w:t>
      </w:r>
    </w:p>
    <w:p w:rsidR="00CB587C" w:rsidRPr="000E617A" w:rsidP="004A294C">
      <w:pPr>
        <w:contextualSpacing/>
        <w:jc w:val="both"/>
        <w:rPr>
          <w:sz w:val="26"/>
          <w:szCs w:val="26"/>
        </w:rPr>
      </w:pPr>
      <w:r w:rsidRPr="00607126">
        <w:rPr>
          <w:sz w:val="26"/>
          <w:szCs w:val="26"/>
        </w:rPr>
        <w:t>Мировой судья</w:t>
      </w:r>
      <w:r w:rsidRPr="00607126">
        <w:rPr>
          <w:sz w:val="26"/>
          <w:szCs w:val="26"/>
        </w:rPr>
        <w:tab/>
      </w:r>
      <w:r w:rsidRPr="00607126">
        <w:rPr>
          <w:sz w:val="26"/>
          <w:szCs w:val="26"/>
        </w:rPr>
        <w:tab/>
      </w:r>
      <w:r w:rsidRPr="00607126">
        <w:rPr>
          <w:sz w:val="26"/>
          <w:szCs w:val="26"/>
        </w:rPr>
        <w:tab/>
      </w:r>
      <w:r w:rsidRPr="00607126">
        <w:rPr>
          <w:sz w:val="26"/>
          <w:szCs w:val="26"/>
        </w:rPr>
        <w:tab/>
      </w:r>
      <w:r w:rsidRPr="00607126">
        <w:rPr>
          <w:sz w:val="26"/>
          <w:szCs w:val="26"/>
        </w:rPr>
        <w:tab/>
      </w:r>
      <w:r w:rsidRPr="00607126">
        <w:rPr>
          <w:sz w:val="26"/>
          <w:szCs w:val="26"/>
        </w:rPr>
        <w:tab/>
      </w:r>
      <w:r w:rsidRPr="00607126">
        <w:rPr>
          <w:sz w:val="26"/>
          <w:szCs w:val="26"/>
        </w:rPr>
        <w:tab/>
      </w:r>
      <w:r w:rsidRPr="00607126">
        <w:rPr>
          <w:sz w:val="26"/>
          <w:szCs w:val="26"/>
        </w:rPr>
        <w:tab/>
        <w:t xml:space="preserve">                     Н.Н. Жиляк</w:t>
      </w:r>
    </w:p>
    <w:sectPr w:rsidSect="00EA7C9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851" w:bottom="567" w:left="1134" w:header="284" w:footer="30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P="00FB3A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5B12" w:rsidP="006D1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P="006D13B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P="00F010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5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RPr="005F3B95" w:rsidP="005F3B95">
    <w:pPr>
      <w:pStyle w:val="Header"/>
      <w:framePr w:wrap="around" w:vAnchor="text" w:hAnchor="page" w:x="5861" w:y="127"/>
      <w:jc w:val="center"/>
      <w:rPr>
        <w:rStyle w:val="PageNumber"/>
        <w:sz w:val="24"/>
        <w:szCs w:val="24"/>
      </w:rPr>
    </w:pPr>
    <w:r w:rsidRPr="005F3B95">
      <w:rPr>
        <w:rStyle w:val="PageNumber"/>
        <w:sz w:val="24"/>
        <w:szCs w:val="24"/>
      </w:rPr>
      <w:fldChar w:fldCharType="begin"/>
    </w:r>
    <w:r w:rsidRPr="005F3B95">
      <w:rPr>
        <w:rStyle w:val="PageNumber"/>
        <w:sz w:val="24"/>
        <w:szCs w:val="24"/>
      </w:rPr>
      <w:instrText xml:space="preserve">PAGE  </w:instrText>
    </w:r>
    <w:r w:rsidRPr="005F3B95">
      <w:rPr>
        <w:rStyle w:val="PageNumber"/>
        <w:sz w:val="24"/>
        <w:szCs w:val="24"/>
      </w:rPr>
      <w:fldChar w:fldCharType="separate"/>
    </w:r>
    <w:r w:rsidR="00454E20">
      <w:rPr>
        <w:rStyle w:val="PageNumber"/>
        <w:noProof/>
        <w:sz w:val="24"/>
        <w:szCs w:val="24"/>
      </w:rPr>
      <w:t>3</w:t>
    </w:r>
    <w:r w:rsidRPr="005F3B95">
      <w:rPr>
        <w:rStyle w:val="PageNumber"/>
        <w:sz w:val="24"/>
        <w:szCs w:val="24"/>
      </w:rPr>
      <w:fldChar w:fldCharType="end"/>
    </w:r>
  </w:p>
  <w:p w:rsidR="00155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776B0"/>
    <w:multiLevelType w:val="hybridMultilevel"/>
    <w:tmpl w:val="5B646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00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487576"/>
    <w:multiLevelType w:val="hybridMultilevel"/>
    <w:tmpl w:val="259E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F"/>
    <w:rsid w:val="000030CD"/>
    <w:rsid w:val="00006D5D"/>
    <w:rsid w:val="00007DED"/>
    <w:rsid w:val="00014A99"/>
    <w:rsid w:val="00020F8C"/>
    <w:rsid w:val="00046E96"/>
    <w:rsid w:val="00053E4F"/>
    <w:rsid w:val="00061263"/>
    <w:rsid w:val="00061742"/>
    <w:rsid w:val="00064D6A"/>
    <w:rsid w:val="00065FBF"/>
    <w:rsid w:val="00067027"/>
    <w:rsid w:val="00071C96"/>
    <w:rsid w:val="00077F2A"/>
    <w:rsid w:val="000823F5"/>
    <w:rsid w:val="00085034"/>
    <w:rsid w:val="000916C8"/>
    <w:rsid w:val="00095887"/>
    <w:rsid w:val="0009790B"/>
    <w:rsid w:val="000A2B06"/>
    <w:rsid w:val="000A3215"/>
    <w:rsid w:val="000B42B5"/>
    <w:rsid w:val="000B562A"/>
    <w:rsid w:val="000B6C40"/>
    <w:rsid w:val="000C1B51"/>
    <w:rsid w:val="000C47EE"/>
    <w:rsid w:val="000D2861"/>
    <w:rsid w:val="000D34E3"/>
    <w:rsid w:val="000D63FB"/>
    <w:rsid w:val="000D6B86"/>
    <w:rsid w:val="000E303C"/>
    <w:rsid w:val="000E617A"/>
    <w:rsid w:val="000F6151"/>
    <w:rsid w:val="0010077B"/>
    <w:rsid w:val="00102E07"/>
    <w:rsid w:val="001052A8"/>
    <w:rsid w:val="001054A9"/>
    <w:rsid w:val="0010757E"/>
    <w:rsid w:val="0011161F"/>
    <w:rsid w:val="00111EF6"/>
    <w:rsid w:val="00114918"/>
    <w:rsid w:val="001154CD"/>
    <w:rsid w:val="001234EE"/>
    <w:rsid w:val="00123A48"/>
    <w:rsid w:val="00123D89"/>
    <w:rsid w:val="00124DE1"/>
    <w:rsid w:val="00125048"/>
    <w:rsid w:val="001271A0"/>
    <w:rsid w:val="001272D9"/>
    <w:rsid w:val="001354C5"/>
    <w:rsid w:val="001369AC"/>
    <w:rsid w:val="00146702"/>
    <w:rsid w:val="00146E2F"/>
    <w:rsid w:val="00147089"/>
    <w:rsid w:val="001537A2"/>
    <w:rsid w:val="001546A3"/>
    <w:rsid w:val="00155B12"/>
    <w:rsid w:val="00161324"/>
    <w:rsid w:val="00163F14"/>
    <w:rsid w:val="001659AC"/>
    <w:rsid w:val="0017115B"/>
    <w:rsid w:val="001715F5"/>
    <w:rsid w:val="00172EF4"/>
    <w:rsid w:val="00175006"/>
    <w:rsid w:val="001752BA"/>
    <w:rsid w:val="0018070E"/>
    <w:rsid w:val="00181E80"/>
    <w:rsid w:val="00184286"/>
    <w:rsid w:val="00186B3B"/>
    <w:rsid w:val="0019049D"/>
    <w:rsid w:val="001A2F37"/>
    <w:rsid w:val="001B09B9"/>
    <w:rsid w:val="001B305F"/>
    <w:rsid w:val="001B3124"/>
    <w:rsid w:val="001B3603"/>
    <w:rsid w:val="001B5865"/>
    <w:rsid w:val="001B60E5"/>
    <w:rsid w:val="001C1675"/>
    <w:rsid w:val="001D08F0"/>
    <w:rsid w:val="001D1758"/>
    <w:rsid w:val="001D4CBD"/>
    <w:rsid w:val="001E0D54"/>
    <w:rsid w:val="001E2ACA"/>
    <w:rsid w:val="001E2DCD"/>
    <w:rsid w:val="001E42C9"/>
    <w:rsid w:val="001E6F9D"/>
    <w:rsid w:val="001F2521"/>
    <w:rsid w:val="001F2583"/>
    <w:rsid w:val="001F67D8"/>
    <w:rsid w:val="00200635"/>
    <w:rsid w:val="00204BDD"/>
    <w:rsid w:val="002066C3"/>
    <w:rsid w:val="00215A19"/>
    <w:rsid w:val="0021746F"/>
    <w:rsid w:val="002221C7"/>
    <w:rsid w:val="00224148"/>
    <w:rsid w:val="00241BB3"/>
    <w:rsid w:val="00241E39"/>
    <w:rsid w:val="00242171"/>
    <w:rsid w:val="002479C6"/>
    <w:rsid w:val="00253125"/>
    <w:rsid w:val="00257AFB"/>
    <w:rsid w:val="00260B59"/>
    <w:rsid w:val="00260FC5"/>
    <w:rsid w:val="0026267F"/>
    <w:rsid w:val="002703C1"/>
    <w:rsid w:val="00275962"/>
    <w:rsid w:val="002760C2"/>
    <w:rsid w:val="00283D96"/>
    <w:rsid w:val="002A0EAB"/>
    <w:rsid w:val="002A2E5F"/>
    <w:rsid w:val="002A69B0"/>
    <w:rsid w:val="002B3C35"/>
    <w:rsid w:val="002B47AB"/>
    <w:rsid w:val="002B618D"/>
    <w:rsid w:val="002D0A54"/>
    <w:rsid w:val="002D0BBE"/>
    <w:rsid w:val="002D1ECB"/>
    <w:rsid w:val="002D2555"/>
    <w:rsid w:val="002D3F05"/>
    <w:rsid w:val="002D4A94"/>
    <w:rsid w:val="002D529C"/>
    <w:rsid w:val="002D6DA9"/>
    <w:rsid w:val="002E0241"/>
    <w:rsid w:val="002E4B8D"/>
    <w:rsid w:val="002E568D"/>
    <w:rsid w:val="002E7EB6"/>
    <w:rsid w:val="002F12C4"/>
    <w:rsid w:val="002F71EE"/>
    <w:rsid w:val="002F77D9"/>
    <w:rsid w:val="00315B9E"/>
    <w:rsid w:val="00321759"/>
    <w:rsid w:val="003237DE"/>
    <w:rsid w:val="00326D94"/>
    <w:rsid w:val="00331E7C"/>
    <w:rsid w:val="00333CFC"/>
    <w:rsid w:val="00335934"/>
    <w:rsid w:val="00336E77"/>
    <w:rsid w:val="00340703"/>
    <w:rsid w:val="0034343E"/>
    <w:rsid w:val="00360C88"/>
    <w:rsid w:val="0036293D"/>
    <w:rsid w:val="00362BED"/>
    <w:rsid w:val="00367246"/>
    <w:rsid w:val="00371542"/>
    <w:rsid w:val="00373359"/>
    <w:rsid w:val="003874E9"/>
    <w:rsid w:val="00390522"/>
    <w:rsid w:val="00391D37"/>
    <w:rsid w:val="003940CE"/>
    <w:rsid w:val="003A1407"/>
    <w:rsid w:val="003A3A7E"/>
    <w:rsid w:val="003A50EB"/>
    <w:rsid w:val="003A7034"/>
    <w:rsid w:val="003B176B"/>
    <w:rsid w:val="003B3810"/>
    <w:rsid w:val="003B4779"/>
    <w:rsid w:val="003C1FB3"/>
    <w:rsid w:val="003C2705"/>
    <w:rsid w:val="003D2026"/>
    <w:rsid w:val="003F658B"/>
    <w:rsid w:val="00402B70"/>
    <w:rsid w:val="00406D4C"/>
    <w:rsid w:val="004071FC"/>
    <w:rsid w:val="00410F3D"/>
    <w:rsid w:val="00414460"/>
    <w:rsid w:val="00416527"/>
    <w:rsid w:val="00416E9D"/>
    <w:rsid w:val="004172F0"/>
    <w:rsid w:val="00431F38"/>
    <w:rsid w:val="004338B2"/>
    <w:rsid w:val="004422F0"/>
    <w:rsid w:val="00442F3C"/>
    <w:rsid w:val="00445526"/>
    <w:rsid w:val="00447D58"/>
    <w:rsid w:val="00451921"/>
    <w:rsid w:val="004546B8"/>
    <w:rsid w:val="00454E20"/>
    <w:rsid w:val="00461878"/>
    <w:rsid w:val="004665A5"/>
    <w:rsid w:val="00471531"/>
    <w:rsid w:val="0047347F"/>
    <w:rsid w:val="00475FCB"/>
    <w:rsid w:val="004767C3"/>
    <w:rsid w:val="00477FF7"/>
    <w:rsid w:val="00487914"/>
    <w:rsid w:val="004910F5"/>
    <w:rsid w:val="00491933"/>
    <w:rsid w:val="0049305F"/>
    <w:rsid w:val="0049458D"/>
    <w:rsid w:val="004A157E"/>
    <w:rsid w:val="004A1B53"/>
    <w:rsid w:val="004A294C"/>
    <w:rsid w:val="004A3091"/>
    <w:rsid w:val="004A7B65"/>
    <w:rsid w:val="004B327D"/>
    <w:rsid w:val="004B4A72"/>
    <w:rsid w:val="004B4C75"/>
    <w:rsid w:val="004C09E5"/>
    <w:rsid w:val="004D3D5B"/>
    <w:rsid w:val="004D3F7D"/>
    <w:rsid w:val="004D57DD"/>
    <w:rsid w:val="004D67F8"/>
    <w:rsid w:val="004E26DE"/>
    <w:rsid w:val="004E3CAF"/>
    <w:rsid w:val="004E4831"/>
    <w:rsid w:val="004E66C5"/>
    <w:rsid w:val="004E75DB"/>
    <w:rsid w:val="00506EAE"/>
    <w:rsid w:val="0051005E"/>
    <w:rsid w:val="00517296"/>
    <w:rsid w:val="00517DB0"/>
    <w:rsid w:val="00525BE6"/>
    <w:rsid w:val="0052724F"/>
    <w:rsid w:val="0052769B"/>
    <w:rsid w:val="00532A20"/>
    <w:rsid w:val="005445B3"/>
    <w:rsid w:val="0054788A"/>
    <w:rsid w:val="00547BB7"/>
    <w:rsid w:val="00552D08"/>
    <w:rsid w:val="005628D6"/>
    <w:rsid w:val="00565684"/>
    <w:rsid w:val="00566A93"/>
    <w:rsid w:val="00567E37"/>
    <w:rsid w:val="005728E5"/>
    <w:rsid w:val="0058113D"/>
    <w:rsid w:val="00587E93"/>
    <w:rsid w:val="00590676"/>
    <w:rsid w:val="005917C0"/>
    <w:rsid w:val="00593275"/>
    <w:rsid w:val="00594C22"/>
    <w:rsid w:val="00595A95"/>
    <w:rsid w:val="005A1F72"/>
    <w:rsid w:val="005A2DC2"/>
    <w:rsid w:val="005A2EC8"/>
    <w:rsid w:val="005A77EE"/>
    <w:rsid w:val="005A7F4C"/>
    <w:rsid w:val="005B67D0"/>
    <w:rsid w:val="005C26C3"/>
    <w:rsid w:val="005C44A2"/>
    <w:rsid w:val="005D1B20"/>
    <w:rsid w:val="005D3E6E"/>
    <w:rsid w:val="005D59D3"/>
    <w:rsid w:val="005D64D5"/>
    <w:rsid w:val="005E0944"/>
    <w:rsid w:val="005E7E1F"/>
    <w:rsid w:val="005F0F6D"/>
    <w:rsid w:val="005F16FE"/>
    <w:rsid w:val="005F3B95"/>
    <w:rsid w:val="005F4B75"/>
    <w:rsid w:val="0060188B"/>
    <w:rsid w:val="006019EF"/>
    <w:rsid w:val="00607126"/>
    <w:rsid w:val="00607FC4"/>
    <w:rsid w:val="00611C32"/>
    <w:rsid w:val="00611D57"/>
    <w:rsid w:val="006130CB"/>
    <w:rsid w:val="0062171D"/>
    <w:rsid w:val="00622AE3"/>
    <w:rsid w:val="00625B65"/>
    <w:rsid w:val="006330F6"/>
    <w:rsid w:val="00634BF2"/>
    <w:rsid w:val="0063664B"/>
    <w:rsid w:val="0063785E"/>
    <w:rsid w:val="006431C1"/>
    <w:rsid w:val="00643BB5"/>
    <w:rsid w:val="0064460F"/>
    <w:rsid w:val="0064761E"/>
    <w:rsid w:val="0065178D"/>
    <w:rsid w:val="00652535"/>
    <w:rsid w:val="00664FE8"/>
    <w:rsid w:val="006657D8"/>
    <w:rsid w:val="0067397F"/>
    <w:rsid w:val="00676BF6"/>
    <w:rsid w:val="006820CD"/>
    <w:rsid w:val="006828C5"/>
    <w:rsid w:val="00682EE7"/>
    <w:rsid w:val="00684B2A"/>
    <w:rsid w:val="00686D5D"/>
    <w:rsid w:val="00693EC2"/>
    <w:rsid w:val="006C4E8F"/>
    <w:rsid w:val="006C60B7"/>
    <w:rsid w:val="006D13B6"/>
    <w:rsid w:val="006D4B6D"/>
    <w:rsid w:val="006D538A"/>
    <w:rsid w:val="006D6BA6"/>
    <w:rsid w:val="006D79BA"/>
    <w:rsid w:val="006E2584"/>
    <w:rsid w:val="006E4290"/>
    <w:rsid w:val="006E524F"/>
    <w:rsid w:val="006F0093"/>
    <w:rsid w:val="006F3857"/>
    <w:rsid w:val="006F388C"/>
    <w:rsid w:val="006F4AF7"/>
    <w:rsid w:val="006F7524"/>
    <w:rsid w:val="00700BBF"/>
    <w:rsid w:val="00705C8B"/>
    <w:rsid w:val="00721019"/>
    <w:rsid w:val="0072253A"/>
    <w:rsid w:val="007228CC"/>
    <w:rsid w:val="007277E9"/>
    <w:rsid w:val="00735CA4"/>
    <w:rsid w:val="00736B17"/>
    <w:rsid w:val="007443FE"/>
    <w:rsid w:val="00746D77"/>
    <w:rsid w:val="0074775D"/>
    <w:rsid w:val="00750F51"/>
    <w:rsid w:val="00751B8E"/>
    <w:rsid w:val="0075272E"/>
    <w:rsid w:val="00767141"/>
    <w:rsid w:val="00767966"/>
    <w:rsid w:val="00773FAA"/>
    <w:rsid w:val="00775A8F"/>
    <w:rsid w:val="007776D9"/>
    <w:rsid w:val="00782623"/>
    <w:rsid w:val="00785DCB"/>
    <w:rsid w:val="00786BFD"/>
    <w:rsid w:val="007928D1"/>
    <w:rsid w:val="007978A6"/>
    <w:rsid w:val="007A4587"/>
    <w:rsid w:val="007A5884"/>
    <w:rsid w:val="007A78E3"/>
    <w:rsid w:val="007B3BB2"/>
    <w:rsid w:val="007B5BF7"/>
    <w:rsid w:val="007C3FFB"/>
    <w:rsid w:val="007C5CE9"/>
    <w:rsid w:val="007D1412"/>
    <w:rsid w:val="007D3858"/>
    <w:rsid w:val="007D701C"/>
    <w:rsid w:val="007E1389"/>
    <w:rsid w:val="007E1AC1"/>
    <w:rsid w:val="007E380C"/>
    <w:rsid w:val="007E5D45"/>
    <w:rsid w:val="007E68E5"/>
    <w:rsid w:val="007F0FF6"/>
    <w:rsid w:val="007F1A22"/>
    <w:rsid w:val="007F3937"/>
    <w:rsid w:val="007F4FE4"/>
    <w:rsid w:val="007F5447"/>
    <w:rsid w:val="007F6359"/>
    <w:rsid w:val="00803B04"/>
    <w:rsid w:val="00805172"/>
    <w:rsid w:val="00817CF9"/>
    <w:rsid w:val="00820472"/>
    <w:rsid w:val="00820D1F"/>
    <w:rsid w:val="00823534"/>
    <w:rsid w:val="00823947"/>
    <w:rsid w:val="008240FF"/>
    <w:rsid w:val="00825195"/>
    <w:rsid w:val="00825F75"/>
    <w:rsid w:val="00826A8D"/>
    <w:rsid w:val="008412D5"/>
    <w:rsid w:val="008430D5"/>
    <w:rsid w:val="0084318D"/>
    <w:rsid w:val="008438F3"/>
    <w:rsid w:val="00843A45"/>
    <w:rsid w:val="008450D6"/>
    <w:rsid w:val="00856737"/>
    <w:rsid w:val="00864F4C"/>
    <w:rsid w:val="00871753"/>
    <w:rsid w:val="008754AA"/>
    <w:rsid w:val="0087724F"/>
    <w:rsid w:val="00877934"/>
    <w:rsid w:val="00877F9F"/>
    <w:rsid w:val="008814BD"/>
    <w:rsid w:val="008868FF"/>
    <w:rsid w:val="0088752D"/>
    <w:rsid w:val="008935A8"/>
    <w:rsid w:val="008956C5"/>
    <w:rsid w:val="008957A5"/>
    <w:rsid w:val="00895A1B"/>
    <w:rsid w:val="008A10AE"/>
    <w:rsid w:val="008A13F5"/>
    <w:rsid w:val="008A35FF"/>
    <w:rsid w:val="008A39C1"/>
    <w:rsid w:val="008A56D7"/>
    <w:rsid w:val="008A5DED"/>
    <w:rsid w:val="008C7311"/>
    <w:rsid w:val="008C797C"/>
    <w:rsid w:val="008D3EED"/>
    <w:rsid w:val="008E3603"/>
    <w:rsid w:val="008F5760"/>
    <w:rsid w:val="00901D63"/>
    <w:rsid w:val="00901F3E"/>
    <w:rsid w:val="00902D3D"/>
    <w:rsid w:val="00906ADB"/>
    <w:rsid w:val="009075E8"/>
    <w:rsid w:val="00907F16"/>
    <w:rsid w:val="00910789"/>
    <w:rsid w:val="00921091"/>
    <w:rsid w:val="0092612D"/>
    <w:rsid w:val="0093303D"/>
    <w:rsid w:val="00943F80"/>
    <w:rsid w:val="00944ED1"/>
    <w:rsid w:val="00955B42"/>
    <w:rsid w:val="00957223"/>
    <w:rsid w:val="0096441B"/>
    <w:rsid w:val="00965984"/>
    <w:rsid w:val="00965AA1"/>
    <w:rsid w:val="00967334"/>
    <w:rsid w:val="009709FE"/>
    <w:rsid w:val="00973652"/>
    <w:rsid w:val="00973AD0"/>
    <w:rsid w:val="009748C4"/>
    <w:rsid w:val="009752C3"/>
    <w:rsid w:val="009814C8"/>
    <w:rsid w:val="009900D1"/>
    <w:rsid w:val="00992647"/>
    <w:rsid w:val="00992AA4"/>
    <w:rsid w:val="009932C5"/>
    <w:rsid w:val="00993B13"/>
    <w:rsid w:val="009A4585"/>
    <w:rsid w:val="009B475B"/>
    <w:rsid w:val="009C0DE2"/>
    <w:rsid w:val="009C17CB"/>
    <w:rsid w:val="009D1649"/>
    <w:rsid w:val="009D21E5"/>
    <w:rsid w:val="009D3EF9"/>
    <w:rsid w:val="009D72D5"/>
    <w:rsid w:val="009E533B"/>
    <w:rsid w:val="009E5E81"/>
    <w:rsid w:val="00A04652"/>
    <w:rsid w:val="00A0568A"/>
    <w:rsid w:val="00A05D46"/>
    <w:rsid w:val="00A104EE"/>
    <w:rsid w:val="00A163B5"/>
    <w:rsid w:val="00A16B91"/>
    <w:rsid w:val="00A20896"/>
    <w:rsid w:val="00A33C19"/>
    <w:rsid w:val="00A50DBB"/>
    <w:rsid w:val="00A52CE5"/>
    <w:rsid w:val="00A52E27"/>
    <w:rsid w:val="00A53151"/>
    <w:rsid w:val="00A53493"/>
    <w:rsid w:val="00A54980"/>
    <w:rsid w:val="00A6137B"/>
    <w:rsid w:val="00A64AC6"/>
    <w:rsid w:val="00A65BFC"/>
    <w:rsid w:val="00A70F82"/>
    <w:rsid w:val="00A71E5B"/>
    <w:rsid w:val="00A74261"/>
    <w:rsid w:val="00A75E1E"/>
    <w:rsid w:val="00A77499"/>
    <w:rsid w:val="00A81E47"/>
    <w:rsid w:val="00A8289E"/>
    <w:rsid w:val="00A84C03"/>
    <w:rsid w:val="00A8502D"/>
    <w:rsid w:val="00A95D99"/>
    <w:rsid w:val="00AA249D"/>
    <w:rsid w:val="00AA35DC"/>
    <w:rsid w:val="00AB42D6"/>
    <w:rsid w:val="00AB6B3C"/>
    <w:rsid w:val="00AC1FB0"/>
    <w:rsid w:val="00AC28AE"/>
    <w:rsid w:val="00AC2CEA"/>
    <w:rsid w:val="00AC485C"/>
    <w:rsid w:val="00AE0D4E"/>
    <w:rsid w:val="00AE1FCA"/>
    <w:rsid w:val="00AE3884"/>
    <w:rsid w:val="00AE3EA9"/>
    <w:rsid w:val="00AE5F8C"/>
    <w:rsid w:val="00AE61F9"/>
    <w:rsid w:val="00AF0E03"/>
    <w:rsid w:val="00AF1746"/>
    <w:rsid w:val="00AF71A7"/>
    <w:rsid w:val="00AF7864"/>
    <w:rsid w:val="00B0039D"/>
    <w:rsid w:val="00B0196B"/>
    <w:rsid w:val="00B05F74"/>
    <w:rsid w:val="00B130DA"/>
    <w:rsid w:val="00B22729"/>
    <w:rsid w:val="00B26400"/>
    <w:rsid w:val="00B26D02"/>
    <w:rsid w:val="00B2725B"/>
    <w:rsid w:val="00B5135F"/>
    <w:rsid w:val="00B56C4D"/>
    <w:rsid w:val="00B57024"/>
    <w:rsid w:val="00B5745F"/>
    <w:rsid w:val="00B57DE0"/>
    <w:rsid w:val="00B751EF"/>
    <w:rsid w:val="00B80185"/>
    <w:rsid w:val="00B84C66"/>
    <w:rsid w:val="00B91705"/>
    <w:rsid w:val="00BA10E3"/>
    <w:rsid w:val="00BA3A21"/>
    <w:rsid w:val="00BA4544"/>
    <w:rsid w:val="00BA75A0"/>
    <w:rsid w:val="00BB0C4F"/>
    <w:rsid w:val="00BB2899"/>
    <w:rsid w:val="00BB72F0"/>
    <w:rsid w:val="00BB74A7"/>
    <w:rsid w:val="00BC0704"/>
    <w:rsid w:val="00BC1D97"/>
    <w:rsid w:val="00BC7236"/>
    <w:rsid w:val="00BC760A"/>
    <w:rsid w:val="00BD0C1C"/>
    <w:rsid w:val="00BD1A66"/>
    <w:rsid w:val="00BE2944"/>
    <w:rsid w:val="00BE4747"/>
    <w:rsid w:val="00BE536C"/>
    <w:rsid w:val="00BE614E"/>
    <w:rsid w:val="00BF092B"/>
    <w:rsid w:val="00BF33F4"/>
    <w:rsid w:val="00BF3D41"/>
    <w:rsid w:val="00BF6E6A"/>
    <w:rsid w:val="00C00DED"/>
    <w:rsid w:val="00C034A7"/>
    <w:rsid w:val="00C50761"/>
    <w:rsid w:val="00C5368D"/>
    <w:rsid w:val="00C560A4"/>
    <w:rsid w:val="00C60277"/>
    <w:rsid w:val="00C60FF3"/>
    <w:rsid w:val="00C62366"/>
    <w:rsid w:val="00C66F06"/>
    <w:rsid w:val="00C71B1B"/>
    <w:rsid w:val="00C76102"/>
    <w:rsid w:val="00C76619"/>
    <w:rsid w:val="00C81584"/>
    <w:rsid w:val="00C849A9"/>
    <w:rsid w:val="00C859E7"/>
    <w:rsid w:val="00C875C4"/>
    <w:rsid w:val="00C91183"/>
    <w:rsid w:val="00C9506E"/>
    <w:rsid w:val="00C958BE"/>
    <w:rsid w:val="00CA0285"/>
    <w:rsid w:val="00CA08CD"/>
    <w:rsid w:val="00CA3E4B"/>
    <w:rsid w:val="00CA7451"/>
    <w:rsid w:val="00CA7A08"/>
    <w:rsid w:val="00CB299D"/>
    <w:rsid w:val="00CB2ACA"/>
    <w:rsid w:val="00CB3603"/>
    <w:rsid w:val="00CB587C"/>
    <w:rsid w:val="00CB5C85"/>
    <w:rsid w:val="00CB66C8"/>
    <w:rsid w:val="00CC160B"/>
    <w:rsid w:val="00CC2D98"/>
    <w:rsid w:val="00CD15A4"/>
    <w:rsid w:val="00CD47F6"/>
    <w:rsid w:val="00CD6B19"/>
    <w:rsid w:val="00CE5FCC"/>
    <w:rsid w:val="00CF0F83"/>
    <w:rsid w:val="00CF2838"/>
    <w:rsid w:val="00CF4C5C"/>
    <w:rsid w:val="00CF56B8"/>
    <w:rsid w:val="00CF6186"/>
    <w:rsid w:val="00CF720C"/>
    <w:rsid w:val="00D00B45"/>
    <w:rsid w:val="00D00F8A"/>
    <w:rsid w:val="00D06405"/>
    <w:rsid w:val="00D07164"/>
    <w:rsid w:val="00D10A78"/>
    <w:rsid w:val="00D12CC2"/>
    <w:rsid w:val="00D142DE"/>
    <w:rsid w:val="00D146B5"/>
    <w:rsid w:val="00D14CAA"/>
    <w:rsid w:val="00D158FF"/>
    <w:rsid w:val="00D15B05"/>
    <w:rsid w:val="00D20970"/>
    <w:rsid w:val="00D22061"/>
    <w:rsid w:val="00D2513C"/>
    <w:rsid w:val="00D2553B"/>
    <w:rsid w:val="00D25584"/>
    <w:rsid w:val="00D33CEB"/>
    <w:rsid w:val="00D42A96"/>
    <w:rsid w:val="00D46B2E"/>
    <w:rsid w:val="00D506C2"/>
    <w:rsid w:val="00D51C5E"/>
    <w:rsid w:val="00D6304E"/>
    <w:rsid w:val="00D67F01"/>
    <w:rsid w:val="00D712BD"/>
    <w:rsid w:val="00D72D80"/>
    <w:rsid w:val="00D75772"/>
    <w:rsid w:val="00D75BBE"/>
    <w:rsid w:val="00D80133"/>
    <w:rsid w:val="00D81B01"/>
    <w:rsid w:val="00D826B8"/>
    <w:rsid w:val="00D855CD"/>
    <w:rsid w:val="00D862A2"/>
    <w:rsid w:val="00DA0BD2"/>
    <w:rsid w:val="00DA15D1"/>
    <w:rsid w:val="00DA2A9F"/>
    <w:rsid w:val="00DA5EDA"/>
    <w:rsid w:val="00DB16F2"/>
    <w:rsid w:val="00DB67A4"/>
    <w:rsid w:val="00DB6B25"/>
    <w:rsid w:val="00DC26EC"/>
    <w:rsid w:val="00DC58F1"/>
    <w:rsid w:val="00DD03F3"/>
    <w:rsid w:val="00DE37F4"/>
    <w:rsid w:val="00DE6728"/>
    <w:rsid w:val="00E03BCD"/>
    <w:rsid w:val="00E10AC3"/>
    <w:rsid w:val="00E17BDA"/>
    <w:rsid w:val="00E24C50"/>
    <w:rsid w:val="00E30568"/>
    <w:rsid w:val="00E32ED3"/>
    <w:rsid w:val="00E333D2"/>
    <w:rsid w:val="00E4691D"/>
    <w:rsid w:val="00E518D8"/>
    <w:rsid w:val="00E70449"/>
    <w:rsid w:val="00E70B6F"/>
    <w:rsid w:val="00E86194"/>
    <w:rsid w:val="00E92B0F"/>
    <w:rsid w:val="00E97A0F"/>
    <w:rsid w:val="00EA7C9B"/>
    <w:rsid w:val="00EB1DD2"/>
    <w:rsid w:val="00EB2E77"/>
    <w:rsid w:val="00EB4F3F"/>
    <w:rsid w:val="00EC1182"/>
    <w:rsid w:val="00EC142B"/>
    <w:rsid w:val="00EC55F3"/>
    <w:rsid w:val="00EC5E60"/>
    <w:rsid w:val="00ED78C3"/>
    <w:rsid w:val="00EE112B"/>
    <w:rsid w:val="00EE16F1"/>
    <w:rsid w:val="00EE6EF8"/>
    <w:rsid w:val="00EE7BF2"/>
    <w:rsid w:val="00EF45AF"/>
    <w:rsid w:val="00F010E4"/>
    <w:rsid w:val="00F02114"/>
    <w:rsid w:val="00F04226"/>
    <w:rsid w:val="00F12E06"/>
    <w:rsid w:val="00F30652"/>
    <w:rsid w:val="00F30F43"/>
    <w:rsid w:val="00F3430A"/>
    <w:rsid w:val="00F4535A"/>
    <w:rsid w:val="00F47F75"/>
    <w:rsid w:val="00F54408"/>
    <w:rsid w:val="00F626B4"/>
    <w:rsid w:val="00F64ECF"/>
    <w:rsid w:val="00F6739E"/>
    <w:rsid w:val="00F732D3"/>
    <w:rsid w:val="00F7364B"/>
    <w:rsid w:val="00F73A8B"/>
    <w:rsid w:val="00F73F65"/>
    <w:rsid w:val="00F758F6"/>
    <w:rsid w:val="00F80814"/>
    <w:rsid w:val="00F82EA8"/>
    <w:rsid w:val="00F91ADE"/>
    <w:rsid w:val="00FA167A"/>
    <w:rsid w:val="00FA3A22"/>
    <w:rsid w:val="00FA3F25"/>
    <w:rsid w:val="00FB3AFC"/>
    <w:rsid w:val="00FC0286"/>
    <w:rsid w:val="00FC76C7"/>
    <w:rsid w:val="00FD1E62"/>
    <w:rsid w:val="00FD33BE"/>
    <w:rsid w:val="00FD4308"/>
    <w:rsid w:val="00FD5037"/>
    <w:rsid w:val="00FD520A"/>
    <w:rsid w:val="00FD6E4F"/>
    <w:rsid w:val="00FD7360"/>
    <w:rsid w:val="00FE0D69"/>
    <w:rsid w:val="00FE1479"/>
    <w:rsid w:val="00FE75D4"/>
    <w:rsid w:val="00FF371B"/>
    <w:rsid w:val="00FF3AC0"/>
    <w:rsid w:val="00FF513E"/>
    <w:rsid w:val="00FF62CE"/>
    <w:rsid w:val="00FF6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EB01163-820D-43B2-999E-DA407FE9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360"/>
      <w:jc w:val="center"/>
    </w:pPr>
    <w:rPr>
      <w:b/>
      <w:snapToGrid w:val="0"/>
      <w:sz w:val="32"/>
    </w:rPr>
  </w:style>
  <w:style w:type="paragraph" w:customStyle="1" w:styleId="FR4">
    <w:name w:val="FR4"/>
    <w:pPr>
      <w:widowControl w:val="0"/>
      <w:jc w:val="right"/>
    </w:pPr>
    <w:rPr>
      <w:snapToGrid w:val="0"/>
      <w:sz w:val="12"/>
    </w:rPr>
  </w:style>
  <w:style w:type="paragraph" w:customStyle="1" w:styleId="FR5">
    <w:name w:val="FR5"/>
    <w:pPr>
      <w:widowControl w:val="0"/>
      <w:jc w:val="right"/>
    </w:pPr>
    <w:rPr>
      <w:rFonts w:ascii="Arial" w:hAnsi="Arial"/>
      <w:snapToGrid w:val="0"/>
      <w:sz w:val="12"/>
    </w:rPr>
  </w:style>
  <w:style w:type="paragraph" w:styleId="BodyTextIndent">
    <w:name w:val="Body Text Indent"/>
    <w:basedOn w:val="Normal"/>
    <w:link w:val="a2"/>
    <w:pPr>
      <w:spacing w:before="460"/>
      <w:ind w:firstLine="720"/>
    </w:pPr>
  </w:style>
  <w:style w:type="paragraph" w:styleId="BodyText">
    <w:name w:val="Body Text"/>
    <w:basedOn w:val="Normal"/>
    <w:link w:val="a3"/>
    <w:pPr>
      <w:spacing w:before="460"/>
      <w:jc w:val="both"/>
    </w:pPr>
    <w:rPr>
      <w:sz w:val="24"/>
    </w:rPr>
  </w:style>
  <w:style w:type="paragraph" w:styleId="BodyText2">
    <w:name w:val="Body Text 2"/>
    <w:basedOn w:val="Normal"/>
    <w:pPr>
      <w:spacing w:before="140"/>
    </w:pPr>
    <w:rPr>
      <w:sz w:val="24"/>
    </w:rPr>
  </w:style>
  <w:style w:type="paragraph" w:styleId="BodyTextIndent2">
    <w:name w:val="Body Text Indent 2"/>
    <w:basedOn w:val="Normal"/>
    <w:pPr>
      <w:spacing w:before="140"/>
      <w:ind w:firstLine="720"/>
    </w:pPr>
    <w:rPr>
      <w:bCs/>
      <w:sz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485"/>
      <w:jc w:val="both"/>
    </w:pPr>
    <w:rPr>
      <w:bCs/>
      <w:color w:val="000000"/>
      <w:sz w:val="24"/>
      <w:szCs w:val="22"/>
    </w:rPr>
  </w:style>
  <w:style w:type="paragraph" w:styleId="BodyText3">
    <w:name w:val="Body Text 3"/>
    <w:basedOn w:val="Normal"/>
    <w:rsid w:val="00F4535A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6D13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D13B6"/>
  </w:style>
  <w:style w:type="paragraph" w:styleId="Header">
    <w:name w:val="header"/>
    <w:basedOn w:val="Normal"/>
    <w:link w:val="a"/>
    <w:uiPriority w:val="99"/>
    <w:rsid w:val="005F16F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F16FE"/>
  </w:style>
  <w:style w:type="character" w:customStyle="1" w:styleId="a0">
    <w:name w:val="Цветовое выделение"/>
    <w:uiPriority w:val="99"/>
    <w:rsid w:val="00253125"/>
    <w:rPr>
      <w:b/>
      <w:bCs/>
      <w:color w:val="000080"/>
    </w:rPr>
  </w:style>
  <w:style w:type="character" w:customStyle="1" w:styleId="a1">
    <w:name w:val="Гипертекстовая ссылка"/>
    <w:uiPriority w:val="99"/>
    <w:rsid w:val="00253125"/>
    <w:rPr>
      <w:b/>
      <w:bCs/>
      <w:color w:val="008000"/>
    </w:rPr>
  </w:style>
  <w:style w:type="character" w:customStyle="1" w:styleId="a2">
    <w:name w:val="Основной текст с отступом Знак"/>
    <w:basedOn w:val="DefaultParagraphFont"/>
    <w:link w:val="BodyTextIndent"/>
    <w:rsid w:val="00186B3B"/>
  </w:style>
  <w:style w:type="character" w:styleId="Hyperlink">
    <w:name w:val="Hyperlink"/>
    <w:uiPriority w:val="99"/>
    <w:unhideWhenUsed/>
    <w:rsid w:val="008957A5"/>
    <w:rPr>
      <w:color w:val="0000FF"/>
      <w:u w:val="single"/>
    </w:rPr>
  </w:style>
  <w:style w:type="paragraph" w:styleId="BalloonText">
    <w:name w:val="Balloon Text"/>
    <w:basedOn w:val="Normal"/>
    <w:semiHidden/>
    <w:rsid w:val="0011161F"/>
    <w:rPr>
      <w:rFonts w:ascii="Tahoma" w:hAnsi="Tahoma" w:cs="Tahoma"/>
      <w:sz w:val="16"/>
      <w:szCs w:val="16"/>
    </w:rPr>
  </w:style>
  <w:style w:type="character" w:customStyle="1" w:styleId="a3">
    <w:name w:val="Основной текст Знак"/>
    <w:link w:val="BodyText"/>
    <w:rsid w:val="00B57D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